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EFCE8">
      <w:pPr>
        <w:snapToGrid w:val="0"/>
        <w:spacing w:line="360" w:lineRule="auto"/>
        <w:contextualSpacing/>
        <w:jc w:val="left"/>
        <w:rPr>
          <w:rFonts w:hint="eastAsia" w:ascii="宋体" w:hAnsi="宋体"/>
          <w:b/>
          <w:bCs/>
          <w:sz w:val="36"/>
          <w:szCs w:val="36"/>
        </w:rPr>
      </w:pPr>
      <w:bookmarkStart w:id="0" w:name="_GoBack"/>
      <w:bookmarkEnd w:id="0"/>
      <w:r>
        <w:drawing>
          <wp:inline distT="0" distB="0" distL="0" distR="0">
            <wp:extent cx="1346200" cy="457200"/>
            <wp:effectExtent l="0" t="0" r="6350" b="0"/>
            <wp:docPr id="2114384869" name="图片 2114384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69" name="图片 2114384869"/>
                    <pic:cNvPicPr>
                      <a:picLocks noChangeAspect="1"/>
                    </pic:cNvPicPr>
                  </pic:nvPicPr>
                  <pic:blipFill>
                    <a:blip r:embed="rId10"/>
                    <a:stretch>
                      <a:fillRect/>
                    </a:stretch>
                  </pic:blipFill>
                  <pic:spPr>
                    <a:xfrm>
                      <a:off x="0" y="0"/>
                      <a:ext cx="1346400" cy="457200"/>
                    </a:xfrm>
                    <a:prstGeom prst="rect">
                      <a:avLst/>
                    </a:prstGeom>
                  </pic:spPr>
                </pic:pic>
              </a:graphicData>
            </a:graphic>
          </wp:inline>
        </w:drawing>
      </w:r>
      <w:r>
        <w:rPr>
          <w:rFonts w:ascii="宋体" w:hAnsi="宋体"/>
          <w:b/>
          <w:bCs/>
          <w:sz w:val="36"/>
          <w:szCs w:val="36"/>
        </w:rPr>
        <w:t xml:space="preserve">      </w:t>
      </w:r>
      <w:r>
        <w:rPr>
          <w:rFonts w:hint="eastAsia" w:ascii="宋体" w:hAnsi="宋体"/>
          <w:b/>
          <w:bCs/>
          <w:sz w:val="36"/>
          <w:szCs w:val="36"/>
        </w:rPr>
        <w:t>22</w:t>
      </w:r>
      <w:r>
        <w:rPr>
          <w:rFonts w:ascii="宋体" w:hAnsi="宋体"/>
          <w:b/>
          <w:bCs/>
          <w:sz w:val="36"/>
          <w:szCs w:val="36"/>
        </w:rPr>
        <w:t xml:space="preserve"> </w:t>
      </w:r>
      <w:r>
        <w:rPr>
          <w:rFonts w:hint="eastAsia" w:ascii="宋体" w:hAnsi="宋体"/>
          <w:b/>
          <w:bCs/>
          <w:sz w:val="36"/>
          <w:szCs w:val="36"/>
        </w:rPr>
        <w:t>太空一日</w:t>
      </w:r>
    </w:p>
    <w:p w14:paraId="15094EC3">
      <w:pPr>
        <w:snapToGrid w:val="0"/>
        <w:spacing w:line="360" w:lineRule="auto"/>
        <w:contextualSpacing/>
        <w:jc w:val="left"/>
        <w:rPr>
          <w:rFonts w:hint="eastAsia" w:ascii="宋体" w:hAnsi="宋体"/>
          <w:sz w:val="24"/>
        </w:rPr>
      </w:pPr>
      <w:r>
        <w:drawing>
          <wp:inline distT="0" distB="0" distL="0" distR="0">
            <wp:extent cx="845185" cy="224155"/>
            <wp:effectExtent l="0" t="0" r="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1"/>
                    <a:stretch>
                      <a:fillRect/>
                    </a:stretch>
                  </pic:blipFill>
                  <pic:spPr>
                    <a:xfrm>
                      <a:off x="0" y="0"/>
                      <a:ext cx="886746" cy="235379"/>
                    </a:xfrm>
                    <a:prstGeom prst="rect">
                      <a:avLst/>
                    </a:prstGeom>
                  </pic:spPr>
                </pic:pic>
              </a:graphicData>
            </a:graphic>
          </wp:inline>
        </w:drawing>
      </w:r>
    </w:p>
    <w:p w14:paraId="211F59B2">
      <w:pPr>
        <w:snapToGrid w:val="0"/>
        <w:spacing w:line="360" w:lineRule="auto"/>
        <w:contextualSpacing/>
        <w:jc w:val="left"/>
        <w:rPr>
          <w:rFonts w:hint="eastAsia" w:ascii="宋体" w:hAnsi="宋体"/>
          <w:sz w:val="24"/>
        </w:rPr>
      </w:pPr>
      <w:r>
        <w:rPr>
          <w:rFonts w:hint="eastAsia" w:ascii="宋体" w:hAnsi="宋体"/>
          <w:sz w:val="24"/>
        </w:rPr>
        <w:t>◎文化自信：感受航天人的人格魅力，激发民族自豪感和爱国热情。（重点）</w:t>
      </w:r>
    </w:p>
    <w:p w14:paraId="4AC0C6BF">
      <w:pPr>
        <w:snapToGrid w:val="0"/>
        <w:spacing w:line="360" w:lineRule="auto"/>
        <w:contextualSpacing/>
        <w:jc w:val="left"/>
        <w:rPr>
          <w:rFonts w:hint="eastAsia" w:ascii="宋体" w:hAnsi="宋体"/>
          <w:sz w:val="24"/>
        </w:rPr>
      </w:pPr>
      <w:r>
        <w:rPr>
          <w:rFonts w:hint="eastAsia" w:ascii="宋体" w:hAnsi="宋体"/>
          <w:sz w:val="24"/>
        </w:rPr>
        <w:t>◎语言运用：积累课后“读读写写”词语，能根据特定场景正确运用。</w:t>
      </w:r>
    </w:p>
    <w:p w14:paraId="6095795B">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◎思维能力：了解课文主要内容，把握文章的结构特点。品味文章语言，体会作者严谨、科学的态度，感受文章字里行间蕴含的情感。（难点）</w:t>
      </w:r>
    </w:p>
    <w:p w14:paraId="615D8E72">
      <w:pPr>
        <w:snapToGrid w:val="0"/>
        <w:spacing w:line="360" w:lineRule="auto"/>
        <w:contextualSpacing/>
        <w:jc w:val="left"/>
        <w:rPr>
          <w:rFonts w:hint="eastAsia" w:ascii="宋体" w:hAnsi="宋体"/>
          <w:sz w:val="24"/>
        </w:rPr>
      </w:pPr>
      <w:r>
        <w:rPr>
          <w:rFonts w:hint="eastAsia" w:ascii="宋体" w:hAnsi="宋体"/>
          <w:sz w:val="24"/>
        </w:rPr>
        <w:t>◎审美创造：感受中国航天事业的巨大成就，体会航天员勇于为国牺牲的精神。</w:t>
      </w:r>
    </w:p>
    <w:p w14:paraId="5D2E84F4">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70" name="图片 2114384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70" name="图片 2114384870"/>
                    <pic:cNvPicPr>
                      <a:picLocks noChangeAspect="1"/>
                    </pic:cNvPicPr>
                  </pic:nvPicPr>
                  <pic:blipFill>
                    <a:blip r:embed="rId12"/>
                    <a:stretch>
                      <a:fillRect/>
                    </a:stretch>
                  </pic:blipFill>
                  <pic:spPr>
                    <a:xfrm>
                      <a:off x="0" y="0"/>
                      <a:ext cx="1324800" cy="295200"/>
                    </a:xfrm>
                    <a:prstGeom prst="rect">
                      <a:avLst/>
                    </a:prstGeom>
                  </pic:spPr>
                </pic:pic>
              </a:graphicData>
            </a:graphic>
          </wp:inline>
        </w:drawing>
      </w:r>
    </w:p>
    <w:p w14:paraId="5CAF60CD">
      <w:pPr>
        <w:snapToGrid w:val="0"/>
        <w:spacing w:line="360" w:lineRule="auto"/>
        <w:contextualSpacing/>
        <w:jc w:val="center"/>
        <w:rPr>
          <w:rFonts w:hint="eastAsia" w:ascii="宋体" w:hAnsi="宋体"/>
          <w:b/>
          <w:bCs/>
          <w:sz w:val="24"/>
        </w:rPr>
      </w:pPr>
      <w:r>
        <w:rPr>
          <w:rFonts w:hint="eastAsia" w:ascii="宋体" w:hAnsi="宋体"/>
          <w:b/>
          <w:bCs/>
          <w:sz w:val="24"/>
        </w:rPr>
        <w:t>第1课时</w:t>
      </w:r>
    </w:p>
    <w:p w14:paraId="4F218259">
      <w:pPr>
        <w:snapToGrid w:val="0"/>
        <w:spacing w:line="360" w:lineRule="auto"/>
        <w:contextualSpacing/>
        <w:jc w:val="left"/>
        <w:rPr>
          <w:rFonts w:hint="eastAsia" w:ascii="宋体" w:hAnsi="宋体"/>
          <w:sz w:val="24"/>
        </w:rPr>
      </w:pPr>
      <w:r>
        <w:rPr>
          <w:rFonts w:hint="eastAsia" w:ascii="宋体" w:hAnsi="宋体"/>
          <w:sz w:val="24"/>
        </w:rPr>
        <w:t>一、导入新课</w:t>
      </w:r>
    </w:p>
    <w:p w14:paraId="54971469">
      <w:pPr>
        <w:snapToGrid w:val="0"/>
        <w:spacing w:line="360" w:lineRule="auto"/>
        <w:ind w:firstLine="480" w:firstLineChars="200"/>
        <w:contextualSpacing/>
        <w:jc w:val="left"/>
        <w:rPr>
          <w:rFonts w:hint="eastAsia" w:ascii="宋体" w:hAnsi="宋体"/>
          <w:sz w:val="24"/>
        </w:rPr>
      </w:pPr>
      <w:r>
        <w:rPr>
          <w:rFonts w:hint="eastAsia" w:ascii="宋体" w:hAnsi="宋体"/>
          <w:sz w:val="24"/>
        </w:rPr>
        <w:t>在我国古代，人们就幻想着遨游太空，也因此产生了如“嫦娥奔月”这一类的神话传说。2003年10月15日，中国人实现了千百年来的飞天梦想，“神舟五号”飞船实现了首次载人航天飞行，飞船环绕地球14圈后在预定地区着陆。这次载人太空飞行，是中华民族智慧和精神的高度凝聚，是中国航天事业在新世纪的一座新的里程碑。大家可曾知道，这是一次充满挑战和惊险的太空之旅，下面就让我们随航天英雄杨利伟一道重温那令人兴奋又紧张的太空一日吧！</w:t>
      </w:r>
    </w:p>
    <w:p w14:paraId="53925D0F">
      <w:pPr>
        <w:snapToGrid w:val="0"/>
        <w:spacing w:line="360" w:lineRule="auto"/>
        <w:contextualSpacing/>
        <w:jc w:val="left"/>
        <w:rPr>
          <w:rFonts w:hint="eastAsia" w:ascii="宋体" w:hAnsi="宋体"/>
          <w:sz w:val="24"/>
        </w:rPr>
      </w:pPr>
      <w:r>
        <w:rPr>
          <w:rFonts w:hint="eastAsia" w:ascii="宋体" w:hAnsi="宋体"/>
          <w:sz w:val="24"/>
        </w:rPr>
        <w:t>二、教学开展</w:t>
      </w:r>
    </w:p>
    <w:p w14:paraId="3108E24A">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1.目标任务一：搜集资料，扫清障碍。</w:t>
      </w:r>
    </w:p>
    <w:p w14:paraId="3CDE028E">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◎字词积累。自由朗读，结合课后的“读读写写”掌握“炽热”“俯瞰”“惊心动魄”等重点词语。</w:t>
      </w:r>
    </w:p>
    <w:p w14:paraId="2C14DAFA">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3721770C">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19E0D31D">
      <w:pPr>
        <w:snapToGrid w:val="0"/>
        <w:spacing w:line="360" w:lineRule="auto"/>
        <w:ind w:firstLine="480" w:firstLineChars="200"/>
        <w:contextualSpacing/>
        <w:jc w:val="left"/>
        <w:rPr>
          <w:rFonts w:hint="eastAsia" w:ascii="宋体" w:hAnsi="宋体"/>
          <w:sz w:val="24"/>
        </w:rPr>
      </w:pPr>
      <w:r>
        <w:rPr>
          <w:rFonts w:hint="eastAsia" w:ascii="宋体" w:hAnsi="宋体"/>
          <w:sz w:val="24"/>
        </w:rPr>
        <w:t>杨利伟，辽宁绥（suí）中人，中国载人飞船工程首飞航天员。2003年11月7日，被授予“航天英雄”荣誉称号，并获颁“航天功勋奖章”。</w:t>
      </w:r>
    </w:p>
    <w:p w14:paraId="610FCB83">
      <w:pPr>
        <w:snapToGrid w:val="0"/>
        <w:spacing w:line="360" w:lineRule="auto"/>
        <w:ind w:firstLine="480" w:firstLineChars="200"/>
        <w:contextualSpacing/>
        <w:jc w:val="left"/>
        <w:rPr>
          <w:rFonts w:hint="eastAsia" w:ascii="宋体" w:hAnsi="宋体"/>
          <w:sz w:val="24"/>
        </w:rPr>
      </w:pPr>
      <w:r>
        <w:rPr>
          <w:rFonts w:hint="eastAsia" w:ascii="宋体" w:hAnsi="宋体"/>
          <w:sz w:val="24"/>
        </w:rPr>
        <w:t>◎背景链接</w:t>
      </w:r>
    </w:p>
    <w:p w14:paraId="35FF4179">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选自《天地九重》（解放军出版社2010年版）。2003年10月15日，杨利伟作为执行我国首次载人航天飞行任务的航天员，乘“神舟五号”飞船在太空飞行了21小时23分钟，成为中国进入太空的第一人，实现了中华民族千年的飞天梦想。2010年，解放军出版社推出他耗时两年写成的自传《天地九重》。书中，他对进入太空的所见、所闻、所感做了极为全面、详尽的描述。</w:t>
      </w:r>
    </w:p>
    <w:p w14:paraId="1C7F937B">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2.目标任务二：浏览课文，把握内容。</w:t>
      </w:r>
    </w:p>
    <w:p w14:paraId="654984F6">
      <w:pPr>
        <w:snapToGrid w:val="0"/>
        <w:spacing w:line="360" w:lineRule="auto"/>
        <w:ind w:firstLine="480" w:firstLineChars="200"/>
        <w:contextualSpacing/>
        <w:jc w:val="left"/>
        <w:rPr>
          <w:rFonts w:hint="eastAsia" w:ascii="宋体" w:hAnsi="宋体"/>
          <w:sz w:val="24"/>
        </w:rPr>
      </w:pPr>
      <w:r>
        <w:rPr>
          <w:rFonts w:hint="eastAsia" w:ascii="宋体" w:hAnsi="宋体"/>
          <w:sz w:val="24"/>
        </w:rPr>
        <w:t>◎快速浏览课文，概述每一部分的主要内容。</w:t>
      </w:r>
    </w:p>
    <w:p w14:paraId="507EC2CF">
      <w:pPr>
        <w:snapToGrid w:val="0"/>
        <w:spacing w:line="360" w:lineRule="auto"/>
        <w:ind w:firstLine="480" w:firstLineChars="200"/>
        <w:contextualSpacing/>
        <w:jc w:val="left"/>
        <w:rPr>
          <w:rFonts w:hint="eastAsia" w:ascii="宋体" w:hAnsi="宋体"/>
          <w:sz w:val="24"/>
        </w:rPr>
      </w:pPr>
      <w:r>
        <w:rPr>
          <w:rFonts w:hint="eastAsia" w:ascii="宋体" w:hAnsi="宋体"/>
          <w:sz w:val="24"/>
        </w:rPr>
        <w:t>“我以为自己要牺牲了”——第一部分：起飞时的生死考验。</w:t>
      </w:r>
    </w:p>
    <w:p w14:paraId="2A045931">
      <w:pPr>
        <w:snapToGrid w:val="0"/>
        <w:spacing w:line="360" w:lineRule="auto"/>
        <w:ind w:firstLine="480" w:firstLineChars="200"/>
        <w:contextualSpacing/>
        <w:jc w:val="left"/>
        <w:rPr>
          <w:rFonts w:hint="eastAsia" w:ascii="宋体" w:hAnsi="宋体"/>
          <w:sz w:val="24"/>
        </w:rPr>
      </w:pPr>
      <w:r>
        <w:rPr>
          <w:rFonts w:hint="eastAsia" w:ascii="宋体" w:hAnsi="宋体"/>
          <w:sz w:val="24"/>
        </w:rPr>
        <w:t>“我看到了什么”——第二部分：太空中的真实所见。</w:t>
      </w:r>
    </w:p>
    <w:p w14:paraId="03DE660D">
      <w:pPr>
        <w:snapToGrid w:val="0"/>
        <w:spacing w:line="360" w:lineRule="auto"/>
        <w:ind w:firstLine="480" w:firstLineChars="200"/>
        <w:contextualSpacing/>
        <w:jc w:val="left"/>
        <w:rPr>
          <w:rFonts w:hint="eastAsia" w:ascii="宋体" w:hAnsi="宋体"/>
          <w:sz w:val="24"/>
        </w:rPr>
      </w:pPr>
      <w:r>
        <w:rPr>
          <w:rFonts w:hint="eastAsia" w:ascii="宋体" w:hAnsi="宋体"/>
          <w:sz w:val="24"/>
        </w:rPr>
        <w:t>“神秘的敲击声”——第三部分：飞船上的声音探究。</w:t>
      </w:r>
    </w:p>
    <w:p w14:paraId="05FDAB83">
      <w:pPr>
        <w:snapToGrid w:val="0"/>
        <w:spacing w:line="360" w:lineRule="auto"/>
        <w:ind w:firstLine="480" w:firstLineChars="200"/>
        <w:contextualSpacing/>
        <w:jc w:val="left"/>
        <w:rPr>
          <w:rFonts w:hint="eastAsia" w:ascii="宋体" w:hAnsi="宋体"/>
          <w:sz w:val="24"/>
        </w:rPr>
      </w:pPr>
      <w:r>
        <w:rPr>
          <w:rFonts w:hint="eastAsia" w:ascii="宋体" w:hAnsi="宋体"/>
          <w:sz w:val="24"/>
        </w:rPr>
        <w:t>“归途如此惊心动魄”——第四部分：返回途中的惊险遭遇。</w:t>
      </w:r>
    </w:p>
    <w:p w14:paraId="6FA96933">
      <w:pPr>
        <w:snapToGrid w:val="0"/>
        <w:spacing w:line="360" w:lineRule="auto"/>
        <w:ind w:firstLine="480" w:firstLineChars="200"/>
        <w:contextualSpacing/>
        <w:jc w:val="left"/>
        <w:rPr>
          <w:rFonts w:hint="eastAsia" w:ascii="宋体" w:hAnsi="宋体"/>
          <w:sz w:val="24"/>
        </w:rPr>
      </w:pPr>
      <w:r>
        <w:rPr>
          <w:rFonts w:hint="eastAsia" w:ascii="宋体" w:hAnsi="宋体"/>
          <w:sz w:val="24"/>
        </w:rPr>
        <w:t>◎带着问题快速浏览每一部分的内容，勾画信息。</w:t>
      </w:r>
    </w:p>
    <w:p w14:paraId="5135B499">
      <w:pPr>
        <w:snapToGrid w:val="0"/>
        <w:spacing w:line="360" w:lineRule="auto"/>
        <w:ind w:firstLine="480" w:firstLineChars="200"/>
        <w:contextualSpacing/>
        <w:jc w:val="left"/>
        <w:rPr>
          <w:rFonts w:hint="eastAsia" w:ascii="宋体" w:hAnsi="宋体"/>
          <w:sz w:val="24"/>
        </w:rPr>
      </w:pPr>
      <w:r>
        <w:rPr>
          <w:rFonts w:hint="eastAsia" w:ascii="宋体" w:hAnsi="宋体"/>
          <w:sz w:val="24"/>
        </w:rPr>
        <w:t>（1）读了“我以为自己要牺牲了”这一部分，你知道作者产生这种想法的原因吗？（用原文回答）</w:t>
      </w:r>
    </w:p>
    <w:p w14:paraId="145E4127">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作者产生这种想法的原因是“共振以曲线的形式变化着，痛苦的感觉越来越强烈，五脏六腑似乎都要碎了。我几乎无法承受，觉得自己快不行了”。</w:t>
      </w:r>
    </w:p>
    <w:p w14:paraId="7EF63A66">
      <w:pPr>
        <w:snapToGrid w:val="0"/>
        <w:spacing w:line="360" w:lineRule="auto"/>
        <w:ind w:firstLine="480" w:firstLineChars="200"/>
        <w:contextualSpacing/>
        <w:jc w:val="left"/>
        <w:rPr>
          <w:rFonts w:hint="eastAsia" w:ascii="宋体" w:hAnsi="宋体"/>
          <w:sz w:val="24"/>
        </w:rPr>
      </w:pPr>
      <w:r>
        <w:rPr>
          <w:rFonts w:hint="eastAsia" w:ascii="宋体" w:hAnsi="宋体"/>
          <w:sz w:val="24"/>
        </w:rPr>
        <w:t>（2）在“我看到了什么”这一部分，“我”看到了什么？“我”没有看到长城，却为何要写它？</w:t>
      </w:r>
    </w:p>
    <w:p w14:paraId="472B54F7">
      <w:pPr>
        <w:snapToGrid w:val="0"/>
        <w:spacing w:line="360" w:lineRule="auto"/>
        <w:ind w:firstLine="480" w:firstLineChars="200"/>
        <w:contextualSpacing/>
        <w:jc w:val="left"/>
        <w:rPr>
          <w:rFonts w:hint="eastAsia" w:ascii="宋体" w:hAnsi="宋体"/>
          <w:sz w:val="24"/>
        </w:rPr>
      </w:pPr>
      <w:r>
        <w:rPr>
          <w:rFonts w:hint="eastAsia" w:ascii="宋体" w:hAnsi="宋体"/>
          <w:sz w:val="24"/>
        </w:rPr>
        <w:t>“我”看到了：地球“只是一段弧”；地球上各大洲和各个国家的方位；祖国的各个省份；类似棉絮状的物体从舷窗外飘过。</w:t>
      </w:r>
    </w:p>
    <w:p w14:paraId="64674F96">
      <w:pPr>
        <w:snapToGrid w:val="0"/>
        <w:spacing w:line="360" w:lineRule="auto"/>
        <w:ind w:firstLine="480" w:firstLineChars="200"/>
        <w:contextualSpacing/>
        <w:jc w:val="left"/>
        <w:rPr>
          <w:rFonts w:hint="eastAsia" w:ascii="宋体" w:hAnsi="宋体"/>
          <w:sz w:val="24"/>
        </w:rPr>
      </w:pPr>
      <w:r>
        <w:rPr>
          <w:rFonts w:hint="eastAsia" w:ascii="宋体" w:hAnsi="宋体"/>
          <w:sz w:val="24"/>
        </w:rPr>
        <w:t>“我”没有看到长城，却要写它，因为“曾经有一个流传甚广的说法，航天员在太空唯一能看到的建筑就是长城。我和大家的心情一样，很想验证这个说法。我几次努力寻找长城，但是没有结果”，这说明那个说法并不科学。作为一名有着严谨作风和实事求是的科学精神的专业人士，作者有必要对此予以澄清。</w:t>
      </w:r>
    </w:p>
    <w:p w14:paraId="6A650EBF">
      <w:pPr>
        <w:snapToGrid w:val="0"/>
        <w:spacing w:line="360" w:lineRule="auto"/>
        <w:ind w:firstLine="480" w:firstLineChars="200"/>
        <w:contextualSpacing/>
        <w:jc w:val="left"/>
        <w:rPr>
          <w:rFonts w:hint="eastAsia" w:ascii="宋体" w:hAnsi="宋体"/>
          <w:sz w:val="24"/>
        </w:rPr>
      </w:pPr>
      <w:r>
        <w:rPr>
          <w:rFonts w:hint="eastAsia" w:ascii="宋体" w:hAnsi="宋体"/>
          <w:sz w:val="24"/>
        </w:rPr>
        <w:t>（3）“神秘的敲击声”这一部分写了在太空中哪两个“突发的、原因不明的、没有预案”的情况？</w:t>
      </w:r>
    </w:p>
    <w:p w14:paraId="41F3ACBF">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第一，处于失重状态时，百分之八九十的航天员都会产生一种“本末倒置”的错觉；第二，时不时会出现神秘的敲击声。</w:t>
      </w:r>
    </w:p>
    <w:p w14:paraId="3C3702CA">
      <w:pPr>
        <w:snapToGrid w:val="0"/>
        <w:spacing w:line="360" w:lineRule="auto"/>
        <w:ind w:firstLine="480" w:firstLineChars="200"/>
        <w:contextualSpacing/>
        <w:jc w:val="left"/>
        <w:rPr>
          <w:rFonts w:hint="eastAsia" w:ascii="宋体" w:hAnsi="宋体"/>
          <w:sz w:val="24"/>
        </w:rPr>
      </w:pPr>
      <w:r>
        <w:rPr>
          <w:rFonts w:hint="eastAsia" w:ascii="宋体" w:hAnsi="宋体"/>
          <w:sz w:val="24"/>
        </w:rPr>
        <w:t>（4）“归途如此惊心动魄”这一部分中，令“我”“惊心动魄”的事情是什么？</w:t>
      </w:r>
    </w:p>
    <w:p w14:paraId="2572CC56">
      <w:pPr>
        <w:snapToGrid w:val="0"/>
        <w:spacing w:line="360" w:lineRule="auto"/>
        <w:ind w:firstLine="480" w:firstLineChars="200"/>
        <w:contextualSpacing/>
        <w:jc w:val="left"/>
        <w:rPr>
          <w:rFonts w:hint="eastAsia" w:ascii="宋体" w:hAnsi="宋体"/>
          <w:sz w:val="24"/>
        </w:rPr>
      </w:pPr>
      <w:r>
        <w:rPr>
          <w:rFonts w:hint="eastAsia" w:ascii="宋体" w:hAnsi="宋体"/>
          <w:sz w:val="24"/>
        </w:rPr>
        <w:t>令“我”“惊心动魄”的事情是飞船右边的舷窗出现裂纹，“那种纹路就跟强化玻璃被打碎后的那种小碎纹一样，这种细密的碎纹，眼看着越来越多”。</w:t>
      </w:r>
    </w:p>
    <w:p w14:paraId="4015C7A0">
      <w:pPr>
        <w:snapToGrid w:val="0"/>
        <w:spacing w:line="360" w:lineRule="auto"/>
        <w:ind w:firstLine="480" w:firstLineChars="200"/>
        <w:contextualSpacing/>
        <w:jc w:val="left"/>
        <w:rPr>
          <w:rFonts w:hint="eastAsia" w:ascii="宋体" w:hAnsi="宋体"/>
          <w:sz w:val="24"/>
        </w:rPr>
      </w:pPr>
      <w:r>
        <w:rPr>
          <w:rFonts w:hint="eastAsia" w:ascii="宋体" w:hAnsi="宋体"/>
          <w:sz w:val="24"/>
        </w:rPr>
        <w:t>◎文章采用小标题的形式，将全文分为四个部分，有什么好处？</w:t>
      </w:r>
    </w:p>
    <w:p w14:paraId="1E980A70">
      <w:pPr>
        <w:snapToGrid w:val="0"/>
        <w:spacing w:line="360" w:lineRule="auto"/>
        <w:ind w:firstLine="480" w:firstLineChars="200"/>
        <w:contextualSpacing/>
        <w:jc w:val="left"/>
        <w:rPr>
          <w:rFonts w:hint="eastAsia" w:ascii="宋体" w:hAnsi="宋体"/>
          <w:sz w:val="24"/>
        </w:rPr>
      </w:pPr>
      <w:r>
        <w:rPr>
          <w:rFonts w:hint="eastAsia" w:ascii="宋体" w:hAnsi="宋体"/>
          <w:sz w:val="24"/>
        </w:rPr>
        <w:t>①就文章内容来看,四个部分依次写了升空、所见、所闻、落地，形成了相对完整的篇章，四个小标题概括各自要点，便于阅读;②就写法来看,第一部分和第四部分按照时间顺序进行纵向叙述,第二部分和第三部分则是细节上的横向描写,前后对照,纵横对照,升空落地对照,描写抒情对照,使文章具有很强的表现力。</w:t>
      </w:r>
    </w:p>
    <w:p w14:paraId="49D51ED6">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3.目标任务三：表达感受，初识英雄。</w:t>
      </w:r>
    </w:p>
    <w:p w14:paraId="100CE1C5">
      <w:pPr>
        <w:snapToGrid w:val="0"/>
        <w:spacing w:line="360" w:lineRule="auto"/>
        <w:ind w:firstLine="480" w:firstLineChars="200"/>
        <w:contextualSpacing/>
        <w:jc w:val="left"/>
        <w:rPr>
          <w:rFonts w:hint="eastAsia" w:ascii="宋体" w:hAnsi="宋体"/>
          <w:sz w:val="24"/>
        </w:rPr>
      </w:pPr>
      <w:r>
        <w:rPr>
          <w:rFonts w:hint="eastAsia" w:ascii="宋体" w:hAnsi="宋体"/>
          <w:sz w:val="24"/>
        </w:rPr>
        <w:t>◎读完课文，你有怎样的感受呢？按照示例，也说一说你的阅读感受吧！</w:t>
      </w:r>
    </w:p>
    <w:p w14:paraId="593DF6DD">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示例：我感受到英雄杨利伟</w:t>
      </w:r>
      <w:r>
        <w:rPr>
          <w:rFonts w:hint="eastAsia" w:ascii="宋体" w:hAnsi="宋体"/>
          <w:sz w:val="24"/>
          <w:u w:val="single"/>
        </w:rPr>
        <w:t>严谨的科学态度</w:t>
      </w:r>
      <w:r>
        <w:rPr>
          <w:rFonts w:hint="eastAsia" w:ascii="宋体" w:hAnsi="宋体"/>
          <w:sz w:val="24"/>
        </w:rPr>
        <w:t>。</w:t>
      </w:r>
    </w:p>
    <w:p w14:paraId="3934743F">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我感受到英雄杨利伟</w:t>
      </w:r>
      <w:r>
        <w:rPr>
          <w:rFonts w:hint="eastAsia" w:ascii="宋体" w:hAnsi="宋体"/>
          <w:sz w:val="24"/>
          <w:u w:val="single"/>
        </w:rPr>
        <w:t>坚定的意志</w:t>
      </w:r>
      <w:r>
        <w:rPr>
          <w:rFonts w:hint="eastAsia" w:ascii="宋体" w:hAnsi="宋体"/>
          <w:sz w:val="24"/>
        </w:rPr>
        <w:t>。</w:t>
      </w:r>
    </w:p>
    <w:p w14:paraId="2C5C674F">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我感受到英雄杨利伟</w:t>
      </w:r>
      <w:r>
        <w:rPr>
          <w:rFonts w:hint="eastAsia" w:ascii="宋体" w:hAnsi="宋体"/>
          <w:sz w:val="24"/>
          <w:u w:val="single"/>
        </w:rPr>
        <w:t>献身的精神</w:t>
      </w:r>
      <w:r>
        <w:rPr>
          <w:rFonts w:hint="eastAsia" w:ascii="宋体" w:hAnsi="宋体"/>
          <w:sz w:val="24"/>
        </w:rPr>
        <w:t>。</w:t>
      </w:r>
    </w:p>
    <w:p w14:paraId="6FF4140B">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我感受到英雄杨利伟</w:t>
      </w:r>
      <w:r>
        <w:rPr>
          <w:rFonts w:hint="eastAsia" w:ascii="宋体" w:hAnsi="宋体"/>
          <w:sz w:val="24"/>
          <w:u w:val="single"/>
        </w:rPr>
        <w:t>对祖国、对人民、对战友、对亲人的无限深情</w:t>
      </w:r>
      <w:r>
        <w:rPr>
          <w:rFonts w:hint="eastAsia" w:ascii="宋体" w:hAnsi="宋体"/>
          <w:sz w:val="24"/>
        </w:rPr>
        <w:t>。</w:t>
      </w:r>
    </w:p>
    <w:p w14:paraId="01B1DBBE">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我感受到英雄杨利伟</w:t>
      </w:r>
      <w:r>
        <w:rPr>
          <w:rFonts w:hint="eastAsia" w:ascii="宋体" w:hAnsi="宋体"/>
          <w:sz w:val="24"/>
          <w:u w:val="single"/>
        </w:rPr>
        <w:t>对我国航天事业的热爱之情</w:t>
      </w:r>
      <w:r>
        <w:rPr>
          <w:rFonts w:hint="eastAsia" w:ascii="宋体" w:hAnsi="宋体"/>
          <w:sz w:val="24"/>
        </w:rPr>
        <w:t>。</w:t>
      </w:r>
    </w:p>
    <w:p w14:paraId="1F47B150">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w:t>
      </w:r>
      <w:r>
        <w:rPr>
          <w:rFonts w:hint="eastAsia" w:ascii="宋体" w:hAnsi="宋体"/>
          <w:sz w:val="24"/>
          <w:u w:val="single"/>
        </w:rPr>
        <w:t>祖国的富强与伟大</w:t>
      </w:r>
      <w:r>
        <w:rPr>
          <w:rFonts w:hint="eastAsia" w:ascii="宋体" w:hAnsi="宋体"/>
          <w:sz w:val="24"/>
        </w:rPr>
        <w:t>。</w:t>
      </w:r>
    </w:p>
    <w:p w14:paraId="1C6A00C4">
      <w:pPr>
        <w:snapToGrid w:val="0"/>
        <w:spacing w:line="360" w:lineRule="auto"/>
        <w:ind w:firstLine="480" w:firstLineChars="200"/>
        <w:contextualSpacing/>
        <w:jc w:val="left"/>
        <w:rPr>
          <w:rFonts w:hint="eastAsia" w:ascii="宋体" w:hAnsi="宋体"/>
          <w:sz w:val="24"/>
        </w:rPr>
      </w:pPr>
      <w:r>
        <w:rPr>
          <w:rFonts w:hint="eastAsia" w:ascii="宋体" w:hAnsi="宋体"/>
          <w:sz w:val="24"/>
        </w:rPr>
        <w:t>我感受到</w:t>
      </w:r>
      <w:r>
        <w:rPr>
          <w:rFonts w:hint="eastAsia" w:ascii="宋体" w:hAnsi="宋体"/>
          <w:sz w:val="24"/>
          <w:u w:val="single"/>
        </w:rPr>
        <w:t>太空一日的紧张和惊险</w:t>
      </w:r>
      <w:r>
        <w:rPr>
          <w:rFonts w:hint="eastAsia" w:ascii="宋体" w:hAnsi="宋体"/>
          <w:sz w:val="24"/>
        </w:rPr>
        <w:t>。</w:t>
      </w:r>
    </w:p>
    <w:p w14:paraId="29AC1A40">
      <w:pPr>
        <w:snapToGrid w:val="0"/>
        <w:spacing w:line="360" w:lineRule="auto"/>
        <w:ind w:firstLine="480" w:firstLineChars="200"/>
        <w:contextualSpacing/>
        <w:jc w:val="left"/>
        <w:rPr>
          <w:rFonts w:hint="eastAsia" w:ascii="宋体" w:hAnsi="宋体"/>
          <w:sz w:val="24"/>
        </w:rPr>
      </w:pPr>
      <w:r>
        <w:rPr>
          <w:rFonts w:hint="eastAsia" w:ascii="宋体" w:hAnsi="宋体"/>
          <w:sz w:val="24"/>
        </w:rPr>
        <w:t>◎杨利伟在“太空一日”中遇到了哪些意外情况？他相应地又有怎样的心理感受和举动？</w:t>
      </w:r>
    </w:p>
    <w:p w14:paraId="4A77C1D2">
      <w:pPr>
        <w:snapToGrid w:val="0"/>
        <w:spacing w:line="360" w:lineRule="auto"/>
        <w:contextualSpacing/>
        <w:jc w:val="center"/>
        <w:rPr>
          <w:rFonts w:hint="eastAsia" w:ascii="宋体" w:hAnsi="宋体"/>
          <w:sz w:val="24"/>
        </w:rPr>
      </w:pPr>
      <w:r>
        <w:rPr>
          <w:rFonts w:hint="eastAsia" w:ascii="宋体" w:hAnsi="宋体"/>
          <w:sz w:val="24"/>
        </w:rPr>
        <w:t>学习任务单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3119"/>
        <w:gridCol w:w="2487"/>
        <w:gridCol w:w="2434"/>
      </w:tblGrid>
      <w:tr w14:paraId="66AD5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6F537472">
            <w:pPr>
              <w:wordWrap w:val="0"/>
              <w:spacing w:line="360" w:lineRule="auto"/>
              <w:contextualSpacing/>
              <w:jc w:val="center"/>
              <w:rPr>
                <w:rFonts w:hint="eastAsia" w:ascii="宋体" w:hAnsi="宋体"/>
                <w:sz w:val="24"/>
              </w:rPr>
            </w:pPr>
          </w:p>
        </w:tc>
        <w:tc>
          <w:tcPr>
            <w:tcW w:w="3119" w:type="dxa"/>
            <w:vAlign w:val="center"/>
          </w:tcPr>
          <w:p w14:paraId="6FA72D7A">
            <w:pPr>
              <w:wordWrap w:val="0"/>
              <w:spacing w:line="360" w:lineRule="auto"/>
              <w:contextualSpacing/>
              <w:jc w:val="center"/>
              <w:rPr>
                <w:rFonts w:hint="eastAsia" w:ascii="宋体" w:hAnsi="宋体"/>
                <w:sz w:val="24"/>
              </w:rPr>
            </w:pPr>
            <w:r>
              <w:rPr>
                <w:rFonts w:hint="eastAsia" w:ascii="宋体" w:hAnsi="宋体"/>
                <w:sz w:val="24"/>
              </w:rPr>
              <w:t>意外情况</w:t>
            </w:r>
          </w:p>
        </w:tc>
        <w:tc>
          <w:tcPr>
            <w:tcW w:w="2487" w:type="dxa"/>
            <w:vAlign w:val="center"/>
          </w:tcPr>
          <w:p w14:paraId="7B888918">
            <w:pPr>
              <w:wordWrap w:val="0"/>
              <w:spacing w:line="360" w:lineRule="auto"/>
              <w:contextualSpacing/>
              <w:jc w:val="center"/>
              <w:rPr>
                <w:rFonts w:hint="eastAsia" w:ascii="宋体" w:hAnsi="宋体"/>
                <w:sz w:val="24"/>
              </w:rPr>
            </w:pPr>
            <w:r>
              <w:rPr>
                <w:rFonts w:hint="eastAsia" w:ascii="宋体" w:hAnsi="宋体"/>
                <w:sz w:val="24"/>
              </w:rPr>
              <w:t>心理感受</w:t>
            </w:r>
          </w:p>
        </w:tc>
        <w:tc>
          <w:tcPr>
            <w:tcW w:w="2434" w:type="dxa"/>
            <w:vAlign w:val="center"/>
          </w:tcPr>
          <w:p w14:paraId="40004D96">
            <w:pPr>
              <w:wordWrap w:val="0"/>
              <w:spacing w:line="360" w:lineRule="auto"/>
              <w:contextualSpacing/>
              <w:jc w:val="center"/>
              <w:rPr>
                <w:rFonts w:hint="eastAsia" w:ascii="宋体" w:hAnsi="宋体"/>
                <w:sz w:val="24"/>
              </w:rPr>
            </w:pPr>
            <w:r>
              <w:rPr>
                <w:rFonts w:hint="eastAsia" w:ascii="宋体" w:hAnsi="宋体"/>
                <w:sz w:val="24"/>
              </w:rPr>
              <w:t>举动</w:t>
            </w:r>
          </w:p>
        </w:tc>
      </w:tr>
      <w:tr w14:paraId="0C88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22963AE1">
            <w:pPr>
              <w:wordWrap w:val="0"/>
              <w:spacing w:line="360" w:lineRule="auto"/>
              <w:contextualSpacing/>
              <w:jc w:val="left"/>
              <w:rPr>
                <w:rFonts w:hint="eastAsia" w:ascii="宋体" w:hAnsi="宋体"/>
                <w:sz w:val="24"/>
              </w:rPr>
            </w:pPr>
            <w:r>
              <w:rPr>
                <w:rFonts w:hint="eastAsia" w:ascii="宋体" w:hAnsi="宋体"/>
                <w:sz w:val="24"/>
              </w:rPr>
              <w:t>我以为自己要牺牲了</w:t>
            </w:r>
          </w:p>
        </w:tc>
        <w:tc>
          <w:tcPr>
            <w:tcW w:w="3119" w:type="dxa"/>
            <w:vAlign w:val="center"/>
          </w:tcPr>
          <w:p w14:paraId="785D8EE5">
            <w:pPr>
              <w:wordWrap w:val="0"/>
              <w:spacing w:line="360" w:lineRule="auto"/>
              <w:contextualSpacing/>
              <w:jc w:val="left"/>
              <w:rPr>
                <w:rFonts w:hint="eastAsia" w:ascii="宋体" w:hAnsi="宋体"/>
                <w:sz w:val="24"/>
              </w:rPr>
            </w:pPr>
            <w:r>
              <w:rPr>
                <w:rFonts w:hint="eastAsia" w:ascii="宋体" w:hAnsi="宋体"/>
                <w:sz w:val="24"/>
              </w:rPr>
              <w:t>共振叠加，五脏六腑似乎都要碎了</w:t>
            </w:r>
          </w:p>
        </w:tc>
        <w:tc>
          <w:tcPr>
            <w:tcW w:w="2487" w:type="dxa"/>
            <w:vAlign w:val="center"/>
          </w:tcPr>
          <w:p w14:paraId="383FDA22">
            <w:pPr>
              <w:wordWrap w:val="0"/>
              <w:spacing w:line="360" w:lineRule="auto"/>
              <w:contextualSpacing/>
              <w:jc w:val="left"/>
              <w:rPr>
                <w:rFonts w:hint="eastAsia" w:ascii="宋体" w:hAnsi="宋体"/>
                <w:sz w:val="24"/>
              </w:rPr>
            </w:pPr>
            <w:r>
              <w:rPr>
                <w:rFonts w:hint="eastAsia" w:ascii="宋体" w:hAnsi="宋体"/>
                <w:sz w:val="24"/>
              </w:rPr>
              <w:t>非常痛苦，以为要牺牲了</w:t>
            </w:r>
          </w:p>
        </w:tc>
        <w:tc>
          <w:tcPr>
            <w:tcW w:w="2434" w:type="dxa"/>
            <w:vAlign w:val="center"/>
          </w:tcPr>
          <w:p w14:paraId="04A01668">
            <w:pPr>
              <w:wordWrap w:val="0"/>
              <w:spacing w:line="360" w:lineRule="auto"/>
              <w:contextualSpacing/>
              <w:jc w:val="center"/>
              <w:rPr>
                <w:rFonts w:hint="eastAsia" w:ascii="宋体" w:hAnsi="宋体"/>
                <w:sz w:val="24"/>
              </w:rPr>
            </w:pPr>
            <w:r>
              <w:rPr>
                <w:rFonts w:hint="eastAsia" w:ascii="宋体" w:hAnsi="宋体"/>
                <w:sz w:val="24"/>
              </w:rPr>
              <w:t>顽强忍受</w:t>
            </w:r>
          </w:p>
        </w:tc>
      </w:tr>
      <w:tr w14:paraId="1F69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653C0876">
            <w:pPr>
              <w:wordWrap w:val="0"/>
              <w:spacing w:line="360" w:lineRule="auto"/>
              <w:contextualSpacing/>
              <w:jc w:val="left"/>
              <w:rPr>
                <w:rFonts w:hint="eastAsia" w:ascii="宋体" w:hAnsi="宋体"/>
                <w:sz w:val="24"/>
              </w:rPr>
            </w:pPr>
            <w:r>
              <w:rPr>
                <w:rFonts w:hint="eastAsia" w:ascii="宋体" w:hAnsi="宋体"/>
                <w:sz w:val="24"/>
              </w:rPr>
              <w:t>神秘的敲击声</w:t>
            </w:r>
          </w:p>
        </w:tc>
        <w:tc>
          <w:tcPr>
            <w:tcW w:w="3119" w:type="dxa"/>
            <w:vAlign w:val="center"/>
          </w:tcPr>
          <w:p w14:paraId="4B1D933F">
            <w:pPr>
              <w:wordWrap w:val="0"/>
              <w:spacing w:line="360" w:lineRule="auto"/>
              <w:contextualSpacing/>
              <w:jc w:val="left"/>
              <w:rPr>
                <w:rFonts w:hint="eastAsia" w:ascii="宋体" w:hAnsi="宋体"/>
                <w:sz w:val="24"/>
              </w:rPr>
            </w:pPr>
            <w:r>
              <w:rPr>
                <w:rFonts w:hint="eastAsia" w:ascii="宋体" w:hAnsi="宋体"/>
                <w:sz w:val="24"/>
              </w:rPr>
              <w:t>产生“本末倒置”的错觉，可能诱发空间运动病；①_</w:t>
            </w:r>
            <w:r>
              <w:rPr>
                <w:rFonts w:ascii="宋体" w:hAnsi="宋体"/>
                <w:sz w:val="24"/>
              </w:rPr>
              <w:t>______________________</w:t>
            </w:r>
          </w:p>
        </w:tc>
        <w:tc>
          <w:tcPr>
            <w:tcW w:w="2487" w:type="dxa"/>
            <w:vAlign w:val="center"/>
          </w:tcPr>
          <w:p w14:paraId="48A6C5CE">
            <w:pPr>
              <w:wordWrap w:val="0"/>
              <w:spacing w:line="360" w:lineRule="auto"/>
              <w:contextualSpacing/>
              <w:jc w:val="left"/>
              <w:rPr>
                <w:rFonts w:hint="eastAsia" w:ascii="宋体" w:hAnsi="宋体"/>
                <w:sz w:val="24"/>
              </w:rPr>
            </w:pPr>
            <w:r>
              <w:rPr>
                <w:rFonts w:hint="eastAsia" w:ascii="宋体" w:hAnsi="宋体"/>
                <w:sz w:val="24"/>
              </w:rPr>
              <w:t>很难受；很紧张</w:t>
            </w:r>
          </w:p>
        </w:tc>
        <w:tc>
          <w:tcPr>
            <w:tcW w:w="2434" w:type="dxa"/>
            <w:vAlign w:val="center"/>
          </w:tcPr>
          <w:p w14:paraId="40FF5B95">
            <w:pPr>
              <w:wordWrap w:val="0"/>
              <w:spacing w:line="360" w:lineRule="auto"/>
              <w:contextualSpacing/>
              <w:jc w:val="left"/>
              <w:rPr>
                <w:rFonts w:hint="eastAsia" w:ascii="宋体" w:hAnsi="宋体"/>
                <w:sz w:val="24"/>
              </w:rPr>
            </w:pPr>
            <w:r>
              <w:rPr>
                <w:rFonts w:hint="eastAsia" w:ascii="宋体" w:hAnsi="宋体"/>
                <w:sz w:val="24"/>
              </w:rPr>
              <w:t>②_</w:t>
            </w:r>
            <w:r>
              <w:rPr>
                <w:rFonts w:ascii="宋体" w:hAnsi="宋体"/>
                <w:sz w:val="24"/>
              </w:rPr>
              <w:t>___________________________</w:t>
            </w:r>
            <w:r>
              <w:rPr>
                <w:rFonts w:hint="eastAsia" w:ascii="宋体" w:hAnsi="宋体"/>
                <w:sz w:val="24"/>
              </w:rPr>
              <w:t>；边听边看，冷静观察</w:t>
            </w:r>
          </w:p>
        </w:tc>
      </w:tr>
      <w:tr w14:paraId="7BE3E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2479FA94">
            <w:pPr>
              <w:wordWrap w:val="0"/>
              <w:spacing w:line="360" w:lineRule="auto"/>
              <w:contextualSpacing/>
              <w:jc w:val="left"/>
              <w:rPr>
                <w:rFonts w:hint="eastAsia" w:ascii="宋体" w:hAnsi="宋体"/>
                <w:sz w:val="24"/>
              </w:rPr>
            </w:pPr>
            <w:r>
              <w:rPr>
                <w:rFonts w:hint="eastAsia" w:ascii="宋体" w:hAnsi="宋体"/>
                <w:sz w:val="24"/>
              </w:rPr>
              <w:t>归途如此惊心动魄</w:t>
            </w:r>
          </w:p>
        </w:tc>
        <w:tc>
          <w:tcPr>
            <w:tcW w:w="3119" w:type="dxa"/>
            <w:vAlign w:val="center"/>
          </w:tcPr>
          <w:p w14:paraId="768EB470">
            <w:pPr>
              <w:wordWrap w:val="0"/>
              <w:snapToGrid w:val="0"/>
              <w:spacing w:line="360" w:lineRule="auto"/>
              <w:ind w:firstLine="480" w:firstLineChars="200"/>
              <w:contextualSpacing/>
              <w:jc w:val="left"/>
              <w:rPr>
                <w:rFonts w:hint="eastAsia" w:ascii="宋体" w:hAnsi="宋体"/>
                <w:sz w:val="24"/>
              </w:rPr>
            </w:pPr>
            <w:r>
              <w:rPr>
                <w:rFonts w:hint="eastAsia" w:ascii="宋体" w:hAnsi="宋体"/>
                <w:sz w:val="24"/>
              </w:rPr>
              <w:t>③_</w:t>
            </w:r>
            <w:r>
              <w:rPr>
                <w:rFonts w:ascii="宋体" w:hAnsi="宋体"/>
                <w:sz w:val="24"/>
              </w:rPr>
              <w:t>______________________________</w:t>
            </w:r>
            <w:r>
              <w:rPr>
                <w:rFonts w:hint="eastAsia" w:ascii="宋体" w:hAnsi="宋体"/>
                <w:sz w:val="24"/>
              </w:rPr>
              <w:t>；抛伞、开伞时飞船晃动很大</w:t>
            </w:r>
          </w:p>
        </w:tc>
        <w:tc>
          <w:tcPr>
            <w:tcW w:w="2487" w:type="dxa"/>
            <w:vAlign w:val="center"/>
          </w:tcPr>
          <w:p w14:paraId="5BAD2120">
            <w:pPr>
              <w:wordWrap w:val="0"/>
              <w:spacing w:line="360" w:lineRule="auto"/>
              <w:contextualSpacing/>
              <w:jc w:val="left"/>
              <w:rPr>
                <w:rFonts w:hint="eastAsia" w:ascii="宋体" w:hAnsi="宋体"/>
                <w:sz w:val="24"/>
              </w:rPr>
            </w:pPr>
            <w:r>
              <w:rPr>
                <w:rFonts w:hint="eastAsia" w:ascii="宋体" w:hAnsi="宋体"/>
                <w:sz w:val="24"/>
              </w:rPr>
              <w:t>恐惧、紧张；④_</w:t>
            </w:r>
            <w:r>
              <w:rPr>
                <w:rFonts w:ascii="宋体" w:hAnsi="宋体"/>
                <w:sz w:val="24"/>
              </w:rPr>
              <w:t>_____________________</w:t>
            </w:r>
          </w:p>
        </w:tc>
        <w:tc>
          <w:tcPr>
            <w:tcW w:w="2434" w:type="dxa"/>
            <w:vAlign w:val="center"/>
          </w:tcPr>
          <w:p w14:paraId="1BDCACF5">
            <w:pPr>
              <w:wordWrap w:val="0"/>
              <w:spacing w:line="360" w:lineRule="auto"/>
              <w:contextualSpacing/>
              <w:jc w:val="left"/>
              <w:rPr>
                <w:rFonts w:hint="eastAsia" w:ascii="宋体" w:hAnsi="宋体"/>
                <w:sz w:val="24"/>
              </w:rPr>
            </w:pPr>
            <w:r>
              <w:rPr>
                <w:rFonts w:hint="eastAsia" w:ascii="宋体" w:hAnsi="宋体"/>
                <w:sz w:val="24"/>
              </w:rPr>
              <w:t>通过观察判断应该没事；重视这个过程</w:t>
            </w:r>
          </w:p>
        </w:tc>
      </w:tr>
    </w:tbl>
    <w:p w14:paraId="0A3A3C64">
      <w:pPr>
        <w:snapToGrid w:val="0"/>
        <w:spacing w:line="360" w:lineRule="auto"/>
        <w:ind w:firstLine="480" w:firstLineChars="200"/>
        <w:contextualSpacing/>
        <w:jc w:val="left"/>
        <w:rPr>
          <w:rFonts w:hint="eastAsia" w:ascii="宋体" w:hAnsi="宋体"/>
          <w:sz w:val="24"/>
        </w:rPr>
      </w:pPr>
      <w:r>
        <w:rPr>
          <w:rFonts w:hint="eastAsia" w:ascii="宋体" w:hAnsi="宋体"/>
          <w:sz w:val="24"/>
        </w:rPr>
        <w:t xml:space="preserve">［参考答案］①出现神秘的敲击声 </w:t>
      </w:r>
      <w:r>
        <w:rPr>
          <w:rFonts w:ascii="宋体" w:hAnsi="宋体"/>
          <w:sz w:val="24"/>
        </w:rPr>
        <w:t xml:space="preserve"> </w:t>
      </w:r>
      <w:r>
        <w:rPr>
          <w:rFonts w:hint="eastAsia" w:ascii="宋体" w:hAnsi="宋体"/>
          <w:sz w:val="24"/>
        </w:rPr>
        <w:t xml:space="preserve">②靠意志克服，最终得以适应 </w:t>
      </w:r>
      <w:r>
        <w:rPr>
          <w:rFonts w:ascii="宋体" w:hAnsi="宋体"/>
          <w:sz w:val="24"/>
        </w:rPr>
        <w:t xml:space="preserve"> </w:t>
      </w:r>
      <w:r>
        <w:rPr>
          <w:rFonts w:hint="eastAsia" w:ascii="宋体" w:hAnsi="宋体"/>
          <w:sz w:val="24"/>
        </w:rPr>
        <w:t xml:space="preserve">③返程时舷窗出现裂纹 </w:t>
      </w:r>
      <w:r>
        <w:rPr>
          <w:rFonts w:ascii="宋体" w:hAnsi="宋体"/>
          <w:sz w:val="24"/>
        </w:rPr>
        <w:t xml:space="preserve"> </w:t>
      </w:r>
      <w:r>
        <w:rPr>
          <w:rFonts w:hint="eastAsia" w:ascii="宋体" w:hAnsi="宋体"/>
          <w:sz w:val="24"/>
        </w:rPr>
        <w:t>④感到折磨</w:t>
      </w:r>
    </w:p>
    <w:p w14:paraId="772B7A74">
      <w:pPr>
        <w:snapToGrid w:val="0"/>
        <w:spacing w:line="360" w:lineRule="auto"/>
        <w:ind w:firstLine="480" w:firstLineChars="200"/>
        <w:contextualSpacing/>
        <w:jc w:val="left"/>
        <w:rPr>
          <w:rFonts w:hint="eastAsia" w:ascii="宋体" w:hAnsi="宋体"/>
          <w:sz w:val="24"/>
        </w:rPr>
      </w:pPr>
      <w:r>
        <w:rPr>
          <w:rFonts w:hint="eastAsia" w:ascii="宋体" w:hAnsi="宋体"/>
          <w:sz w:val="24"/>
        </w:rPr>
        <w:t>◎文章写杨利伟的感受变化有什么作用？</w:t>
      </w:r>
    </w:p>
    <w:p w14:paraId="5A05A1D6">
      <w:pPr>
        <w:snapToGrid w:val="0"/>
        <w:spacing w:line="360" w:lineRule="auto"/>
        <w:ind w:firstLine="480" w:firstLineChars="200"/>
        <w:contextualSpacing/>
        <w:jc w:val="left"/>
        <w:rPr>
          <w:rFonts w:hint="eastAsia" w:ascii="宋体" w:hAnsi="宋体"/>
          <w:sz w:val="24"/>
        </w:rPr>
      </w:pPr>
      <w:r>
        <w:rPr>
          <w:rFonts w:hint="eastAsia" w:ascii="宋体" w:hAnsi="宋体"/>
          <w:sz w:val="24"/>
        </w:rPr>
        <w:t>真实地再现了作者在飞船升空过程中的感受，表明了航天工作的危险性，也表现了作者无所畏惧、勇于克服困难的精神。</w:t>
      </w:r>
    </w:p>
    <w:p w14:paraId="251E6596">
      <w:pPr>
        <w:snapToGrid w:val="0"/>
        <w:spacing w:line="360" w:lineRule="auto"/>
        <w:ind w:firstLine="480" w:firstLineChars="200"/>
        <w:contextualSpacing/>
        <w:jc w:val="left"/>
        <w:rPr>
          <w:rFonts w:hint="eastAsia" w:ascii="宋体" w:hAnsi="宋体"/>
          <w:sz w:val="24"/>
        </w:rPr>
      </w:pPr>
      <w:r>
        <w:rPr>
          <w:rFonts w:hint="eastAsia" w:ascii="宋体" w:hAnsi="宋体"/>
          <w:sz w:val="24"/>
        </w:rPr>
        <w:t>◎结合文章内容，说说我们从杨利伟身上可以看到哪些优秀品质。</w:t>
      </w:r>
    </w:p>
    <w:p w14:paraId="1A2BF2FA">
      <w:pPr>
        <w:snapToGrid w:val="0"/>
        <w:spacing w:line="360" w:lineRule="auto"/>
        <w:ind w:firstLine="480" w:firstLineChars="200"/>
        <w:contextualSpacing/>
        <w:jc w:val="left"/>
        <w:rPr>
          <w:rFonts w:hint="eastAsia" w:ascii="宋体" w:hAnsi="宋体"/>
          <w:sz w:val="24"/>
        </w:rPr>
      </w:pPr>
      <w:r>
        <w:rPr>
          <w:rFonts w:hint="eastAsia" w:ascii="宋体" w:hAnsi="宋体"/>
          <w:sz w:val="24"/>
        </w:rPr>
        <w:t>①对航天事业的热爱：太空探险存在太多的未知和意外，面对这些，杨利伟毫不退缩，坚定、出色地完成了任务。</w:t>
      </w:r>
    </w:p>
    <w:p w14:paraId="23151F3D">
      <w:pPr>
        <w:snapToGrid w:val="0"/>
        <w:spacing w:line="360" w:lineRule="auto"/>
        <w:ind w:firstLine="480" w:firstLineChars="200"/>
        <w:contextualSpacing/>
        <w:jc w:val="left"/>
        <w:rPr>
          <w:rFonts w:hint="eastAsia" w:ascii="宋体" w:hAnsi="宋体"/>
          <w:sz w:val="24"/>
        </w:rPr>
      </w:pPr>
      <w:r>
        <w:rPr>
          <w:rFonts w:hint="eastAsia" w:ascii="宋体" w:hAnsi="宋体"/>
          <w:sz w:val="24"/>
        </w:rPr>
        <w:t>②胆识过人，沉着冷静：从出发到归来，杨利伟遇到了诸多的意外，但他并没有慌乱，而是及时汇报飞船状况，记录所见所闻，这份胆识和沉着让人佩服。</w:t>
      </w:r>
    </w:p>
    <w:p w14:paraId="7C5C2665">
      <w:pPr>
        <w:snapToGrid w:val="0"/>
        <w:spacing w:line="360" w:lineRule="auto"/>
        <w:ind w:firstLine="480" w:firstLineChars="200"/>
        <w:contextualSpacing/>
        <w:jc w:val="left"/>
        <w:rPr>
          <w:rFonts w:hint="eastAsia" w:ascii="宋体" w:hAnsi="宋体"/>
          <w:sz w:val="24"/>
        </w:rPr>
      </w:pPr>
      <w:r>
        <w:rPr>
          <w:rFonts w:hint="eastAsia" w:ascii="宋体" w:hAnsi="宋体"/>
          <w:sz w:val="24"/>
        </w:rPr>
        <w:t>③关心后辈，乐于传授经验：杨利伟将自己遇到的飞船产生共振现象、神秘的敲击声和返程开伞时飞船的晃荡过程都跟后来的航天员仔细讲过，以消除他们的紧张心理。</w:t>
      </w:r>
    </w:p>
    <w:p w14:paraId="7639FC94">
      <w:pPr>
        <w:snapToGrid w:val="0"/>
        <w:spacing w:line="360" w:lineRule="auto"/>
        <w:ind w:firstLine="480" w:firstLineChars="200"/>
        <w:contextualSpacing/>
        <w:jc w:val="left"/>
        <w:rPr>
          <w:rFonts w:hint="eastAsia" w:ascii="宋体" w:hAnsi="宋体"/>
          <w:sz w:val="24"/>
        </w:rPr>
      </w:pPr>
      <w:r>
        <w:rPr>
          <w:rFonts w:hint="eastAsia" w:ascii="宋体" w:hAnsi="宋体"/>
          <w:sz w:val="24"/>
        </w:rPr>
        <w:t>④严谨务实的科学态度及对祖国的热爱：努力寻找长城，客观地说“没有看到长城”；特地俯瞰首都北京，表达对祖国和亲人的爱。</w:t>
      </w:r>
    </w:p>
    <w:p w14:paraId="299BBEC4">
      <w:pPr>
        <w:snapToGrid w:val="0"/>
        <w:spacing w:line="360" w:lineRule="auto"/>
        <w:ind w:firstLine="480" w:firstLineChars="200"/>
        <w:contextualSpacing/>
        <w:jc w:val="left"/>
        <w:rPr>
          <w:rFonts w:hint="eastAsia" w:ascii="宋体" w:hAnsi="宋体"/>
          <w:sz w:val="24"/>
        </w:rPr>
      </w:pPr>
      <w:r>
        <w:rPr>
          <w:rFonts w:hint="eastAsia" w:ascii="宋体" w:hAnsi="宋体"/>
          <w:sz w:val="24"/>
        </w:rPr>
        <w:t>◎拓展延伸。杨利伟在遇到危险时的表现，对我们有什么启发？</w:t>
      </w:r>
    </w:p>
    <w:p w14:paraId="48B5494F">
      <w:pPr>
        <w:snapToGrid w:val="0"/>
        <w:spacing w:line="360" w:lineRule="auto"/>
        <w:ind w:firstLine="480" w:firstLineChars="200"/>
        <w:contextualSpacing/>
        <w:jc w:val="left"/>
        <w:rPr>
          <w:rFonts w:hint="eastAsia" w:ascii="宋体" w:hAnsi="宋体"/>
          <w:sz w:val="24"/>
        </w:rPr>
      </w:pPr>
      <w:r>
        <w:rPr>
          <w:rFonts w:hint="eastAsia" w:ascii="宋体" w:hAnsi="宋体"/>
          <w:sz w:val="24"/>
        </w:rPr>
        <w:t>在杨利伟身上凸显出来的中国载人航天精神，将是中华民族在实现伟大复兴的征程中不可或缺的、用之不竭的精神财富。我们应该有这种为民族、国家的利益，奉献自己的智慧和力量的勇气与决心。</w:t>
      </w:r>
    </w:p>
    <w:p w14:paraId="029DEDCB">
      <w:pPr>
        <w:snapToGrid w:val="0"/>
        <w:spacing w:line="360" w:lineRule="auto"/>
        <w:contextualSpacing/>
        <w:jc w:val="left"/>
        <w:rPr>
          <w:rFonts w:hint="eastAsia" w:ascii="宋体" w:hAnsi="宋体"/>
          <w:sz w:val="24"/>
        </w:rPr>
      </w:pPr>
      <w:r>
        <w:drawing>
          <wp:inline distT="0" distB="0" distL="0" distR="0">
            <wp:extent cx="1324610" cy="294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324800" cy="295200"/>
                    </a:xfrm>
                    <a:prstGeom prst="rect">
                      <a:avLst/>
                    </a:prstGeom>
                  </pic:spPr>
                </pic:pic>
              </a:graphicData>
            </a:graphic>
          </wp:inline>
        </w:drawing>
      </w:r>
    </w:p>
    <w:p w14:paraId="56F22890">
      <w:pPr>
        <w:snapToGrid w:val="0"/>
        <w:spacing w:line="360" w:lineRule="auto"/>
        <w:contextualSpacing/>
        <w:jc w:val="center"/>
        <w:rPr>
          <w:rFonts w:hint="eastAsia" w:ascii="宋体" w:hAnsi="宋体"/>
          <w:b/>
          <w:bCs/>
          <w:sz w:val="24"/>
        </w:rPr>
      </w:pPr>
      <w:r>
        <w:rPr>
          <w:rFonts w:hint="eastAsia" w:ascii="宋体" w:hAnsi="宋体"/>
          <w:b/>
          <w:bCs/>
          <w:sz w:val="24"/>
        </w:rPr>
        <w:t>第2课时</w:t>
      </w:r>
    </w:p>
    <w:p w14:paraId="230B0178">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1.目标任务一：细读课文，再识英雄。</w:t>
      </w:r>
    </w:p>
    <w:p w14:paraId="7844144F">
      <w:pPr>
        <w:snapToGrid w:val="0"/>
        <w:spacing w:line="360" w:lineRule="auto"/>
        <w:ind w:firstLine="480" w:firstLineChars="200"/>
        <w:contextualSpacing/>
        <w:jc w:val="left"/>
        <w:rPr>
          <w:rFonts w:hint="eastAsia" w:ascii="宋体" w:hAnsi="宋体"/>
          <w:sz w:val="24"/>
        </w:rPr>
      </w:pPr>
      <w:r>
        <w:rPr>
          <w:rFonts w:hint="eastAsia" w:ascii="宋体" w:hAnsi="宋体"/>
          <w:sz w:val="24"/>
        </w:rPr>
        <w:t>◎杨利伟在文中说“对航天员最基本的要求是严谨”。从文中找出相关的语句，体会宇航员严谨、科学的专业态度。</w:t>
      </w:r>
    </w:p>
    <w:p w14:paraId="66CC11FC">
      <w:pPr>
        <w:snapToGrid w:val="0"/>
        <w:spacing w:line="360" w:lineRule="auto"/>
        <w:ind w:firstLine="480" w:firstLineChars="200"/>
        <w:contextualSpacing/>
        <w:jc w:val="left"/>
        <w:rPr>
          <w:rFonts w:hint="eastAsia" w:ascii="宋体" w:hAnsi="宋体"/>
          <w:sz w:val="24"/>
        </w:rPr>
      </w:pPr>
      <w:r>
        <w:rPr>
          <w:rFonts w:hint="eastAsia" w:ascii="宋体" w:hAnsi="宋体"/>
          <w:sz w:val="24"/>
        </w:rPr>
        <w:t>①“那种共振持续26秒钟后，慢慢减轻。”</w:t>
      </w:r>
    </w:p>
    <w:p w14:paraId="3DDAD0FB">
      <w:pPr>
        <w:snapToGrid w:val="0"/>
        <w:spacing w:line="360" w:lineRule="auto"/>
        <w:ind w:firstLine="480" w:firstLineChars="200"/>
        <w:contextualSpacing/>
        <w:jc w:val="left"/>
        <w:rPr>
          <w:rFonts w:hint="eastAsia" w:ascii="宋体" w:hAnsi="宋体"/>
          <w:sz w:val="24"/>
        </w:rPr>
      </w:pPr>
      <w:r>
        <w:rPr>
          <w:rFonts w:hint="eastAsia" w:ascii="宋体" w:hAnsi="宋体"/>
          <w:sz w:val="24"/>
        </w:rPr>
        <w:t>——用准确的数字记录自己感受不适的时间，体现了航天员严谨、科学的态度。</w:t>
      </w:r>
    </w:p>
    <w:p w14:paraId="0E8FFE42">
      <w:pPr>
        <w:snapToGrid w:val="0"/>
        <w:spacing w:line="360" w:lineRule="auto"/>
        <w:ind w:firstLine="480" w:firstLineChars="200"/>
        <w:contextualSpacing/>
        <w:jc w:val="left"/>
        <w:rPr>
          <w:rFonts w:hint="eastAsia" w:ascii="宋体" w:hAnsi="宋体"/>
          <w:sz w:val="24"/>
        </w:rPr>
      </w:pPr>
      <w:r>
        <w:rPr>
          <w:rFonts w:hint="eastAsia" w:ascii="宋体" w:hAnsi="宋体"/>
          <w:sz w:val="24"/>
        </w:rPr>
        <w:t>②“从载人飞船上看到的地球，并非呈现球状，而只是一段弧。”</w:t>
      </w:r>
    </w:p>
    <w:p w14:paraId="4519F1FC">
      <w:pPr>
        <w:snapToGrid w:val="0"/>
        <w:spacing w:line="360" w:lineRule="auto"/>
        <w:ind w:firstLine="480" w:firstLineChars="200"/>
        <w:contextualSpacing/>
        <w:jc w:val="left"/>
        <w:rPr>
          <w:rFonts w:hint="eastAsia" w:ascii="宋体" w:hAnsi="宋体"/>
          <w:sz w:val="24"/>
        </w:rPr>
      </w:pPr>
      <w:r>
        <w:rPr>
          <w:rFonts w:hint="eastAsia" w:ascii="宋体" w:hAnsi="宋体"/>
          <w:sz w:val="24"/>
        </w:rPr>
        <w:t>——体现了航天员实事求是的科学态度。</w:t>
      </w:r>
    </w:p>
    <w:p w14:paraId="0F651961">
      <w:pPr>
        <w:snapToGrid w:val="0"/>
        <w:spacing w:line="360" w:lineRule="auto"/>
        <w:ind w:firstLine="480" w:firstLineChars="200"/>
        <w:contextualSpacing/>
        <w:jc w:val="left"/>
        <w:rPr>
          <w:rFonts w:hint="eastAsia" w:ascii="宋体" w:hAnsi="宋体"/>
          <w:sz w:val="24"/>
        </w:rPr>
      </w:pPr>
      <w:r>
        <w:rPr>
          <w:rFonts w:hint="eastAsia" w:ascii="宋体" w:hAnsi="宋体"/>
          <w:sz w:val="24"/>
        </w:rPr>
        <w:t>③“我曾俯瞰我们的首都北京，白天它是燕山山脉边的一片灰白，分辨不清，夜晚则呈现一片红晕……”</w:t>
      </w:r>
    </w:p>
    <w:p w14:paraId="348B66FF">
      <w:pPr>
        <w:snapToGrid w:val="0"/>
        <w:spacing w:line="360" w:lineRule="auto"/>
        <w:ind w:firstLine="480" w:firstLineChars="200"/>
        <w:contextualSpacing/>
        <w:jc w:val="left"/>
        <w:rPr>
          <w:rFonts w:hint="eastAsia" w:ascii="宋体" w:hAnsi="宋体"/>
          <w:sz w:val="24"/>
        </w:rPr>
      </w:pPr>
      <w:r>
        <w:rPr>
          <w:rFonts w:hint="eastAsia" w:ascii="宋体" w:hAnsi="宋体"/>
          <w:sz w:val="24"/>
        </w:rPr>
        <w:t>——客观的描述，是科学态度的体现。</w:t>
      </w:r>
    </w:p>
    <w:p w14:paraId="62FB066C">
      <w:pPr>
        <w:snapToGrid w:val="0"/>
        <w:spacing w:line="360" w:lineRule="auto"/>
        <w:ind w:firstLine="480" w:firstLineChars="200"/>
        <w:contextualSpacing/>
        <w:jc w:val="left"/>
        <w:rPr>
          <w:rFonts w:hint="eastAsia" w:ascii="宋体" w:hAnsi="宋体"/>
          <w:sz w:val="24"/>
        </w:rPr>
      </w:pPr>
      <w:r>
        <w:rPr>
          <w:rFonts w:hint="eastAsia" w:ascii="宋体" w:hAnsi="宋体"/>
          <w:sz w:val="24"/>
        </w:rPr>
        <w:t>④“我几次努力寻找长城，但是没有结果。‘神舟六号’和‘神舟七号’飞行时，我曾叮嘱航天员们仔细看看，但他们也没看到长城。</w:t>
      </w:r>
    </w:p>
    <w:p w14:paraId="53324981">
      <w:pPr>
        <w:snapToGrid w:val="0"/>
        <w:spacing w:line="360" w:lineRule="auto"/>
        <w:ind w:firstLine="480" w:firstLineChars="200"/>
        <w:contextualSpacing/>
        <w:jc w:val="left"/>
        <w:rPr>
          <w:rFonts w:hint="eastAsia" w:ascii="宋体" w:hAnsi="宋体"/>
          <w:sz w:val="24"/>
        </w:rPr>
      </w:pPr>
      <w:r>
        <w:rPr>
          <w:rFonts w:hint="eastAsia" w:ascii="宋体" w:hAnsi="宋体"/>
          <w:sz w:val="24"/>
        </w:rPr>
        <w:t>在太空，实际上看不到地球上的任何单体建筑。我询问过国际上的很多航天员，没有谁能拿出确凿证据说看到了什么。即使是大城市，在夜晚看到时也只是淡淡的红色。”</w:t>
      </w:r>
    </w:p>
    <w:p w14:paraId="4B3AC5C2">
      <w:pPr>
        <w:snapToGrid w:val="0"/>
        <w:spacing w:line="360" w:lineRule="auto"/>
        <w:ind w:firstLine="480" w:firstLineChars="200"/>
        <w:contextualSpacing/>
        <w:jc w:val="left"/>
        <w:rPr>
          <w:rFonts w:hint="eastAsia" w:ascii="宋体" w:hAnsi="宋体"/>
          <w:sz w:val="24"/>
        </w:rPr>
      </w:pPr>
      <w:r>
        <w:rPr>
          <w:rFonts w:hint="eastAsia" w:ascii="宋体" w:hAnsi="宋体"/>
          <w:sz w:val="24"/>
        </w:rPr>
        <w:t>——以实践否定之前不实的说法，并与其他航天员交流求证，表现了作者实事求是的科学态度。</w:t>
      </w:r>
    </w:p>
    <w:p w14:paraId="28C192E6">
      <w:pPr>
        <w:snapToGrid w:val="0"/>
        <w:spacing w:line="360" w:lineRule="auto"/>
        <w:ind w:firstLine="480" w:firstLineChars="200"/>
        <w:contextualSpacing/>
        <w:jc w:val="left"/>
        <w:rPr>
          <w:rFonts w:hint="eastAsia" w:ascii="宋体" w:hAnsi="宋体"/>
          <w:sz w:val="24"/>
        </w:rPr>
      </w:pPr>
      <w:r>
        <w:rPr>
          <w:rFonts w:hint="eastAsia" w:ascii="宋体" w:hAnsi="宋体"/>
          <w:sz w:val="24"/>
        </w:rPr>
        <w:t>⑤“在太空中，我还看到类似棉絮状的物体从舷窗外飘过，小的如米粒，大的如指甲盖，听不到什么声音，也感觉不到这些东西的任何撞击。”</w:t>
      </w:r>
    </w:p>
    <w:p w14:paraId="252D38DB">
      <w:pPr>
        <w:snapToGrid w:val="0"/>
        <w:spacing w:line="360" w:lineRule="auto"/>
        <w:ind w:firstLine="480" w:firstLineChars="200"/>
        <w:contextualSpacing/>
        <w:jc w:val="left"/>
        <w:rPr>
          <w:rFonts w:hint="eastAsia" w:ascii="宋体" w:hAnsi="宋体"/>
          <w:sz w:val="24"/>
        </w:rPr>
      </w:pPr>
      <w:r>
        <w:rPr>
          <w:rFonts w:hint="eastAsia" w:ascii="宋体" w:hAnsi="宋体"/>
          <w:sz w:val="24"/>
        </w:rPr>
        <w:t>——细致的观察，详尽的描述，体现了严谨的科学态度。</w:t>
      </w:r>
    </w:p>
    <w:p w14:paraId="52EADEFB">
      <w:pPr>
        <w:snapToGrid w:val="0"/>
        <w:spacing w:line="360" w:lineRule="auto"/>
        <w:ind w:firstLine="480" w:firstLineChars="200"/>
        <w:contextualSpacing/>
        <w:jc w:val="left"/>
        <w:rPr>
          <w:rFonts w:hint="eastAsia" w:ascii="宋体" w:hAnsi="宋体"/>
          <w:sz w:val="24"/>
        </w:rPr>
      </w:pPr>
      <w:r>
        <w:rPr>
          <w:rFonts w:hint="eastAsia" w:ascii="宋体" w:hAnsi="宋体"/>
          <w:sz w:val="24"/>
        </w:rPr>
        <w:t>⑥“回到地面后，人们对这个神秘的声音作过许多猜测。技术人员想弄清它到底来自哪里，就用各种办法模拟它，拿着录音让我一次又一次地听，我却总是觉得不像。对航天员最基本的要求是严谨，不是当时的声音，我就不能签字，所以就让我反复听，断断续续听了一年多。但是直到现在也没有确认，那个神秘的声音也没有在我耳边准确地再现过。”</w:t>
      </w:r>
    </w:p>
    <w:p w14:paraId="17793095">
      <w:pPr>
        <w:snapToGrid w:val="0"/>
        <w:spacing w:line="360" w:lineRule="auto"/>
        <w:ind w:firstLine="480" w:firstLineChars="200"/>
        <w:contextualSpacing/>
        <w:jc w:val="left"/>
        <w:rPr>
          <w:rFonts w:hint="eastAsia" w:ascii="宋体" w:hAnsi="宋体"/>
          <w:sz w:val="24"/>
        </w:rPr>
      </w:pPr>
      <w:r>
        <w:rPr>
          <w:rFonts w:hint="eastAsia" w:ascii="宋体" w:hAnsi="宋体"/>
          <w:sz w:val="24"/>
        </w:rPr>
        <w:t>——“断断续续听了一年多”“直到现在也没有确认”，体现了作者作为航天员实事求是、严谨、科学的态度。</w:t>
      </w:r>
    </w:p>
    <w:p w14:paraId="1F497F1A">
      <w:pPr>
        <w:snapToGrid w:val="0"/>
        <w:spacing w:line="360" w:lineRule="auto"/>
        <w:ind w:firstLine="480" w:firstLineChars="200"/>
        <w:contextualSpacing/>
        <w:jc w:val="left"/>
        <w:rPr>
          <w:rFonts w:hint="eastAsia" w:ascii="宋体" w:hAnsi="宋体"/>
          <w:sz w:val="24"/>
        </w:rPr>
      </w:pPr>
      <w:r>
        <w:rPr>
          <w:rFonts w:hint="eastAsia" w:ascii="宋体" w:hAnsi="宋体"/>
          <w:sz w:val="24"/>
        </w:rPr>
        <w:t>⑦“6时4分，飞船飞行至距离地面100公里，逐渐进入稠密大气层。”</w:t>
      </w:r>
    </w:p>
    <w:p w14:paraId="619DBA0C">
      <w:pPr>
        <w:snapToGrid w:val="0"/>
        <w:spacing w:line="360" w:lineRule="auto"/>
        <w:ind w:firstLine="480" w:firstLineChars="200"/>
        <w:contextualSpacing/>
        <w:jc w:val="left"/>
        <w:rPr>
          <w:rFonts w:hint="eastAsia" w:ascii="宋体" w:hAnsi="宋体"/>
          <w:sz w:val="24"/>
        </w:rPr>
      </w:pPr>
      <w:r>
        <w:rPr>
          <w:rFonts w:hint="eastAsia" w:ascii="宋体" w:hAnsi="宋体"/>
          <w:sz w:val="24"/>
        </w:rPr>
        <w:t>——准确地记录时间、高度，体现了航天员严谨、科学的态度。</w:t>
      </w:r>
    </w:p>
    <w:p w14:paraId="7AF741A3">
      <w:pPr>
        <w:snapToGrid w:val="0"/>
        <w:spacing w:line="360" w:lineRule="auto"/>
        <w:ind w:firstLine="480" w:firstLineChars="200"/>
        <w:contextualSpacing/>
        <w:jc w:val="left"/>
        <w:rPr>
          <w:rFonts w:hint="eastAsia" w:ascii="宋体" w:hAnsi="宋体"/>
          <w:sz w:val="24"/>
        </w:rPr>
      </w:pPr>
      <w:r>
        <w:rPr>
          <w:rFonts w:hint="eastAsia" w:ascii="宋体" w:hAnsi="宋体"/>
          <w:sz w:val="24"/>
        </w:rPr>
        <w:t>小结：在科学探索的道路上，要有严谨、科学的态度，容不得半点马虎。作者严谨、科学的态度值得我们学习！</w:t>
      </w:r>
    </w:p>
    <w:p w14:paraId="7A9DFDE7">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2.目标任务二：品味语言，体会情感。</w:t>
      </w:r>
    </w:p>
    <w:p w14:paraId="1A227225">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◎作者在字里行间流露出对祖国、对航天事业和对亲友的热爱。请结合课文赏析下面的语句，体会其中蕴含的情感。</w:t>
      </w:r>
    </w:p>
    <w:p w14:paraId="3681A638">
      <w:pPr>
        <w:snapToGrid w:val="0"/>
        <w:spacing w:line="360" w:lineRule="auto"/>
        <w:ind w:firstLine="480" w:firstLineChars="200"/>
        <w:contextualSpacing/>
        <w:jc w:val="left"/>
        <w:rPr>
          <w:rFonts w:hint="eastAsia" w:ascii="宋体" w:hAnsi="宋体"/>
          <w:sz w:val="24"/>
        </w:rPr>
      </w:pPr>
      <w:r>
        <w:rPr>
          <w:rFonts w:hint="eastAsia" w:ascii="宋体" w:hAnsi="宋体"/>
          <w:sz w:val="24"/>
        </w:rPr>
        <w:t>①就这一下，指挥大厅有人大声喊道：“快看啊，他眨眼了，利伟还活着！”所有的人都鼓掌欢呼起来。</w:t>
      </w:r>
    </w:p>
    <w:p w14:paraId="26D295B3">
      <w:pPr>
        <w:snapToGrid w:val="0"/>
        <w:spacing w:line="360" w:lineRule="auto"/>
        <w:ind w:firstLine="480" w:firstLineChars="200"/>
        <w:contextualSpacing/>
        <w:jc w:val="left"/>
        <w:rPr>
          <w:rFonts w:hint="eastAsia" w:ascii="宋体" w:hAnsi="宋体"/>
          <w:sz w:val="24"/>
        </w:rPr>
      </w:pPr>
      <w:r>
        <w:rPr>
          <w:rFonts w:hint="eastAsia" w:ascii="宋体" w:hAnsi="宋体"/>
          <w:sz w:val="24"/>
        </w:rPr>
        <w:t>情感：杨利伟熬过了艰难的26秒共振阶段，让大家松了一口气，指挥大厅紧张的气氛得以缓解，因此才会有人“大声喊”，才有所有人的鼓掌欢呼。从语言描写中让人感受到指挥大厅中紧张的气氛以及大家对杨利伟的关切之情。</w:t>
      </w:r>
    </w:p>
    <w:p w14:paraId="77C5C852">
      <w:pPr>
        <w:snapToGrid w:val="0"/>
        <w:spacing w:line="360" w:lineRule="auto"/>
        <w:ind w:firstLine="480" w:firstLineChars="200"/>
        <w:contextualSpacing/>
        <w:jc w:val="left"/>
        <w:rPr>
          <w:rFonts w:hint="eastAsia" w:ascii="宋体" w:hAnsi="宋体"/>
          <w:sz w:val="24"/>
        </w:rPr>
      </w:pPr>
      <w:r>
        <w:rPr>
          <w:rFonts w:hint="eastAsia" w:ascii="宋体" w:hAnsi="宋体"/>
          <w:sz w:val="24"/>
        </w:rPr>
        <w:t>②我曾俯瞰我们的首都北京，白天它是燕山山脉边的一片灰白，分辨不清，夜晚则呈现一片红晕，那里有我的战友和亲人。</w:t>
      </w:r>
    </w:p>
    <w:p w14:paraId="79A2D8E3">
      <w:pPr>
        <w:snapToGrid w:val="0"/>
        <w:spacing w:line="360" w:lineRule="auto"/>
        <w:ind w:firstLine="480" w:firstLineChars="200"/>
        <w:contextualSpacing/>
        <w:jc w:val="left"/>
        <w:rPr>
          <w:rFonts w:hint="eastAsia" w:ascii="宋体" w:hAnsi="宋体"/>
          <w:sz w:val="24"/>
        </w:rPr>
      </w:pPr>
      <w:r>
        <w:rPr>
          <w:rFonts w:hint="eastAsia" w:ascii="宋体" w:hAnsi="宋体"/>
          <w:sz w:val="24"/>
        </w:rPr>
        <w:t>情感：分辨不清的灰白，以及夜晚的红晕，是祖国的首都，是自己的战友和亲人所在的地方，是自己登上太空后非常挂念的地方。这句话饱含深情，表现了作者对祖国的热爱、对战友和亲人的牵挂。</w:t>
      </w:r>
    </w:p>
    <w:p w14:paraId="77677A44">
      <w:pPr>
        <w:snapToGrid w:val="0"/>
        <w:spacing w:line="360" w:lineRule="auto"/>
        <w:ind w:firstLine="480" w:firstLineChars="200"/>
        <w:contextualSpacing/>
        <w:jc w:val="left"/>
        <w:rPr>
          <w:rFonts w:hint="eastAsia" w:ascii="宋体" w:hAnsi="宋体"/>
          <w:sz w:val="24"/>
        </w:rPr>
      </w:pPr>
      <w:r>
        <w:rPr>
          <w:rFonts w:hint="eastAsia" w:ascii="宋体" w:hAnsi="宋体"/>
          <w:sz w:val="24"/>
        </w:rPr>
        <w:t>③过了几分钟，我隐约听到外面喊叫的声音，手电的光束从舷窗上模糊地透进来。我知道：他们找到飞船了，外边来人了！</w:t>
      </w:r>
    </w:p>
    <w:p w14:paraId="57CA8201">
      <w:pPr>
        <w:snapToGrid w:val="0"/>
        <w:spacing w:line="360" w:lineRule="auto"/>
        <w:ind w:firstLine="480" w:firstLineChars="200"/>
        <w:contextualSpacing/>
        <w:jc w:val="left"/>
        <w:rPr>
          <w:rFonts w:hint="eastAsia" w:ascii="宋体" w:hAnsi="宋体"/>
          <w:sz w:val="24"/>
        </w:rPr>
      </w:pPr>
      <w:r>
        <w:rPr>
          <w:rFonts w:hint="eastAsia" w:ascii="宋体" w:hAnsi="宋体"/>
          <w:sz w:val="24"/>
        </w:rPr>
        <w:t>情感：平安回到地球、回到祖国，喜不自禁。悬在心上的大石头终于落地了，写出了作者回到地面踏实而又激动的心情。</w:t>
      </w:r>
    </w:p>
    <w:p w14:paraId="0EEA5195">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3.目标任务三：畅意表达，理解英雄。</w:t>
      </w:r>
    </w:p>
    <w:p w14:paraId="4D798045">
      <w:pPr>
        <w:snapToGrid w:val="0"/>
        <w:spacing w:line="360" w:lineRule="auto"/>
        <w:ind w:firstLine="480" w:firstLineChars="200"/>
        <w:contextualSpacing/>
        <w:jc w:val="left"/>
        <w:rPr>
          <w:rFonts w:hint="eastAsia" w:ascii="宋体" w:hAnsi="宋体"/>
          <w:sz w:val="24"/>
        </w:rPr>
      </w:pPr>
      <w:r>
        <w:rPr>
          <w:rFonts w:hint="eastAsia" w:ascii="宋体" w:hAnsi="宋体"/>
          <w:sz w:val="24"/>
        </w:rPr>
        <w:t>◎杨利伟为什么被称为“航天英雄”？请大胆表达自己的想法。</w:t>
      </w:r>
    </w:p>
    <w:p w14:paraId="493AAA29">
      <w:pPr>
        <w:snapToGrid w:val="0"/>
        <w:spacing w:line="360" w:lineRule="auto"/>
        <w:ind w:firstLine="480" w:firstLineChars="200"/>
        <w:contextualSpacing/>
        <w:jc w:val="left"/>
        <w:rPr>
          <w:rFonts w:hint="eastAsia" w:ascii="宋体" w:hAnsi="宋体"/>
          <w:sz w:val="24"/>
        </w:rPr>
      </w:pPr>
      <w:r>
        <w:rPr>
          <w:rFonts w:hint="eastAsia" w:ascii="宋体" w:hAnsi="宋体"/>
          <w:sz w:val="24"/>
        </w:rPr>
        <w:t>杨利伟是中国人民解放军航天员大队的首飞航天员，圆满完成了中国的第一次载人航天飞行任务。在充满不可预料的各种危险和意外的情况下，杨利伟为了国家、民族的利益奋不顾身，他具有敢于探索、不怕牺牲的大无畏精神和拼搏勇气，所以被称为“航天英雄”。</w:t>
      </w:r>
    </w:p>
    <w:p w14:paraId="6A9ED197">
      <w:pPr>
        <w:snapToGrid w:val="0"/>
        <w:spacing w:line="360" w:lineRule="auto"/>
        <w:ind w:firstLine="480" w:firstLineChars="200"/>
        <w:contextualSpacing/>
        <w:jc w:val="left"/>
        <w:rPr>
          <w:rFonts w:hint="eastAsia" w:ascii="宋体" w:hAnsi="宋体"/>
          <w:sz w:val="24"/>
        </w:rPr>
      </w:pPr>
      <w:r>
        <w:rPr>
          <w:rFonts w:hint="eastAsia" w:ascii="宋体" w:hAnsi="宋体"/>
          <w:sz w:val="24"/>
        </w:rPr>
        <w:t>◎致敬英雄。请给杨利伟写一封信，表达对英雄的敬意。</w:t>
      </w:r>
    </w:p>
    <w:p w14:paraId="69DB80DE">
      <w:pPr>
        <w:snapToGrid w:val="0"/>
        <w:spacing w:line="360" w:lineRule="auto"/>
        <w:ind w:firstLine="480" w:firstLineChars="200"/>
        <w:contextualSpacing/>
        <w:jc w:val="left"/>
        <w:rPr>
          <w:rFonts w:hint="eastAsia" w:ascii="宋体" w:hAnsi="宋体"/>
          <w:sz w:val="24"/>
        </w:rPr>
      </w:pPr>
      <w:r>
        <w:rPr>
          <w:rFonts w:hint="eastAsia" w:ascii="宋体" w:hAnsi="宋体"/>
          <w:sz w:val="24"/>
        </w:rPr>
        <w:t>【示例】杨利伟叔叔，您好！我是一名初中生，我非常向往太空。读了您写的《太空一日》，我深有感触：当一名宇航员不仅要有强健的体魄，更要有战胜危险的勇气和智慧。我非常佩服您实事求是、严谨科学的态度，我要努力学习，将来也成为一名航天员，和您一样遨游太空，为祖国的科研工作作出贡献。</w:t>
      </w:r>
    </w:p>
    <w:p w14:paraId="24EBBDE2">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同学们，从这篇课文中，我们可以读到航天英雄杨利伟乘坐太空飞船的神奇经历。他在太空绕地飞行14圈，看见了许多太空奇景，也遇到了很多危险，经历了很多惊心动魄的时刻。从中我们可以了解到，在科学探索的漫漫长路上，人类每前进一小步，背后都是无数科研人员、航天员付出的艰辛努力。正是他们对航天事业的执着追求和无私奉献，让我们见证了一个又一个航天奇迹。希望同学们以他们为榜样，努力学习，将来为中华民族的伟大复兴事业而奋斗！</w:t>
      </w:r>
    </w:p>
    <w:p w14:paraId="02E05CE6">
      <w:pPr>
        <w:snapToGrid w:val="0"/>
        <w:spacing w:line="360" w:lineRule="auto"/>
        <w:contextualSpacing/>
        <w:jc w:val="left"/>
        <w:rPr>
          <w:rFonts w:hint="eastAsia" w:ascii="宋体" w:hAnsi="宋体"/>
          <w:sz w:val="24"/>
        </w:rPr>
      </w:pPr>
      <w:r>
        <w:rPr>
          <w:rFonts w:hint="eastAsia" w:ascii="宋体" w:hAnsi="宋体"/>
          <w:sz w:val="24"/>
        </w:rPr>
        <w:t>三、作业布置</w:t>
      </w:r>
    </w:p>
    <w:p w14:paraId="74589634">
      <w:pPr>
        <w:snapToGrid w:val="0"/>
        <w:spacing w:line="360" w:lineRule="auto"/>
        <w:ind w:firstLine="480" w:firstLineChars="200"/>
        <w:contextualSpacing/>
        <w:jc w:val="left"/>
        <w:rPr>
          <w:rFonts w:hint="eastAsia" w:ascii="宋体" w:hAnsi="宋体"/>
          <w:sz w:val="24"/>
        </w:rPr>
      </w:pPr>
      <w:r>
        <w:rPr>
          <w:rFonts w:hint="eastAsia" w:ascii="宋体" w:hAnsi="宋体"/>
          <w:sz w:val="24"/>
        </w:rPr>
        <w:t>利用课外时间阅读杨利伟的《天地九重》这本书，下周举行一次读书报告会。</w:t>
      </w:r>
    </w:p>
    <w:p w14:paraId="05874102">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71" name="图片 2114384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71" name="图片 2114384871"/>
                    <pic:cNvPicPr>
                      <a:picLocks noChangeAspect="1"/>
                    </pic:cNvPicPr>
                  </pic:nvPicPr>
                  <pic:blipFill>
                    <a:blip r:embed="rId13"/>
                    <a:stretch>
                      <a:fillRect/>
                    </a:stretch>
                  </pic:blipFill>
                  <pic:spPr>
                    <a:xfrm>
                      <a:off x="0" y="0"/>
                      <a:ext cx="1324800" cy="295200"/>
                    </a:xfrm>
                    <a:prstGeom prst="rect">
                      <a:avLst/>
                    </a:prstGeom>
                  </pic:spPr>
                </pic:pic>
              </a:graphicData>
            </a:graphic>
          </wp:inline>
        </w:drawing>
      </w:r>
    </w:p>
    <w:p w14:paraId="30D5945D">
      <w:pPr>
        <w:snapToGrid w:val="0"/>
        <w:spacing w:line="360" w:lineRule="auto"/>
        <w:contextualSpacing/>
        <w:jc w:val="center"/>
        <w:rPr>
          <w:rFonts w:hint="eastAsia" w:ascii="宋体" w:hAnsi="宋体"/>
          <w:sz w:val="24"/>
        </w:rPr>
      </w:pPr>
      <w:r>
        <w:drawing>
          <wp:inline distT="0" distB="0" distL="0" distR="0">
            <wp:extent cx="4403725" cy="2725420"/>
            <wp:effectExtent l="0" t="0" r="0" b="0"/>
            <wp:docPr id="2114384872" name="图片 2114384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72" name="图片 2114384872"/>
                    <pic:cNvPicPr>
                      <a:picLocks noChangeAspect="1"/>
                    </pic:cNvPicPr>
                  </pic:nvPicPr>
                  <pic:blipFill>
                    <a:blip r:embed="rId14"/>
                    <a:stretch>
                      <a:fillRect/>
                    </a:stretch>
                  </pic:blipFill>
                  <pic:spPr>
                    <a:xfrm>
                      <a:off x="0" y="0"/>
                      <a:ext cx="4422739" cy="2737325"/>
                    </a:xfrm>
                    <a:prstGeom prst="rect">
                      <a:avLst/>
                    </a:prstGeom>
                  </pic:spPr>
                </pic:pic>
              </a:graphicData>
            </a:graphic>
          </wp:inline>
        </w:drawing>
      </w:r>
    </w:p>
    <w:p w14:paraId="0CA974D4">
      <w:pPr>
        <w:snapToGrid w:val="0"/>
        <w:spacing w:line="360" w:lineRule="auto"/>
        <w:contextualSpacing/>
        <w:jc w:val="left"/>
        <w:rPr>
          <w:rFonts w:hint="eastAsia" w:ascii="宋体" w:hAnsi="宋体"/>
          <w:sz w:val="24"/>
        </w:rPr>
      </w:pPr>
      <w:r>
        <w:drawing>
          <wp:inline distT="0" distB="0" distL="0" distR="0">
            <wp:extent cx="1324610" cy="294640"/>
            <wp:effectExtent l="0" t="0" r="0" b="0"/>
            <wp:docPr id="2114384873" name="图片 2114384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73" name="图片 2114384873"/>
                    <pic:cNvPicPr>
                      <a:picLocks noChangeAspect="1"/>
                    </pic:cNvPicPr>
                  </pic:nvPicPr>
                  <pic:blipFill>
                    <a:blip r:embed="rId15"/>
                    <a:stretch>
                      <a:fillRect/>
                    </a:stretch>
                  </pic:blipFill>
                  <pic:spPr>
                    <a:xfrm>
                      <a:off x="0" y="0"/>
                      <a:ext cx="1324800" cy="295200"/>
                    </a:xfrm>
                    <a:prstGeom prst="rect">
                      <a:avLst/>
                    </a:prstGeom>
                  </pic:spPr>
                </pic:pic>
              </a:graphicData>
            </a:graphic>
          </wp:inline>
        </w:drawing>
      </w:r>
    </w:p>
    <w:p w14:paraId="55625066">
      <w:pPr>
        <w:spacing w:line="360" w:lineRule="auto"/>
        <w:ind w:firstLine="480" w:firstLineChars="200"/>
      </w:pPr>
      <w:r>
        <w:rPr>
          <w:rFonts w:hint="eastAsia" w:ascii="宋体" w:hAnsi="宋体"/>
          <w:sz w:val="24"/>
        </w:rPr>
        <w:t>本教学设计采用导读课型，运用板块式思路，逐层推进，一块一块地来落实，内容优化，目标明确。着重训练浏览的阅读方式，注重学生的阅读感受，关注学生的情感态度与价值观，让学生在反复的阅读实践中锻炼阅读能力。</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E154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7A72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E1D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CBAE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33E78">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13AA6">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BE7"/>
    <w:rsid w:val="000635C3"/>
    <w:rsid w:val="00063912"/>
    <w:rsid w:val="00063EE5"/>
    <w:rsid w:val="000727A1"/>
    <w:rsid w:val="00072FA0"/>
    <w:rsid w:val="000921F2"/>
    <w:rsid w:val="000D5C17"/>
    <w:rsid w:val="000E2E45"/>
    <w:rsid w:val="000E55A4"/>
    <w:rsid w:val="000F7B08"/>
    <w:rsid w:val="00114A2B"/>
    <w:rsid w:val="00115F6C"/>
    <w:rsid w:val="0015387C"/>
    <w:rsid w:val="001570B0"/>
    <w:rsid w:val="001827D9"/>
    <w:rsid w:val="00195A68"/>
    <w:rsid w:val="001A08B7"/>
    <w:rsid w:val="001B0972"/>
    <w:rsid w:val="001B68EC"/>
    <w:rsid w:val="001B6D6C"/>
    <w:rsid w:val="001C5B10"/>
    <w:rsid w:val="00211C0C"/>
    <w:rsid w:val="0021787D"/>
    <w:rsid w:val="0022003C"/>
    <w:rsid w:val="00240B63"/>
    <w:rsid w:val="00244BE0"/>
    <w:rsid w:val="00245D4D"/>
    <w:rsid w:val="00255A82"/>
    <w:rsid w:val="00273248"/>
    <w:rsid w:val="002D2C5C"/>
    <w:rsid w:val="0031648B"/>
    <w:rsid w:val="00325986"/>
    <w:rsid w:val="00334B58"/>
    <w:rsid w:val="00354D88"/>
    <w:rsid w:val="00373F7D"/>
    <w:rsid w:val="00390266"/>
    <w:rsid w:val="00397561"/>
    <w:rsid w:val="003A397D"/>
    <w:rsid w:val="003D06F2"/>
    <w:rsid w:val="003D392A"/>
    <w:rsid w:val="003D6CA3"/>
    <w:rsid w:val="003F677A"/>
    <w:rsid w:val="00402094"/>
    <w:rsid w:val="004051F5"/>
    <w:rsid w:val="00412F11"/>
    <w:rsid w:val="00415749"/>
    <w:rsid w:val="004247EB"/>
    <w:rsid w:val="004266DB"/>
    <w:rsid w:val="00432413"/>
    <w:rsid w:val="00433762"/>
    <w:rsid w:val="00435C4E"/>
    <w:rsid w:val="00442CB4"/>
    <w:rsid w:val="004577C3"/>
    <w:rsid w:val="004A7D85"/>
    <w:rsid w:val="004B0728"/>
    <w:rsid w:val="004B33C4"/>
    <w:rsid w:val="004D5F06"/>
    <w:rsid w:val="005024FD"/>
    <w:rsid w:val="005556B6"/>
    <w:rsid w:val="00557F5C"/>
    <w:rsid w:val="00561A59"/>
    <w:rsid w:val="00574F36"/>
    <w:rsid w:val="00590D6E"/>
    <w:rsid w:val="005A74D0"/>
    <w:rsid w:val="005B0A09"/>
    <w:rsid w:val="005D386C"/>
    <w:rsid w:val="005E4D56"/>
    <w:rsid w:val="005F3142"/>
    <w:rsid w:val="00604C20"/>
    <w:rsid w:val="00624B6C"/>
    <w:rsid w:val="00646691"/>
    <w:rsid w:val="0066118F"/>
    <w:rsid w:val="00671892"/>
    <w:rsid w:val="00675123"/>
    <w:rsid w:val="00681986"/>
    <w:rsid w:val="006A4BE7"/>
    <w:rsid w:val="006A4D30"/>
    <w:rsid w:val="006B2913"/>
    <w:rsid w:val="006D78D6"/>
    <w:rsid w:val="00700EB1"/>
    <w:rsid w:val="007111B7"/>
    <w:rsid w:val="00713124"/>
    <w:rsid w:val="00726E0B"/>
    <w:rsid w:val="00745FC4"/>
    <w:rsid w:val="00747818"/>
    <w:rsid w:val="00760575"/>
    <w:rsid w:val="007667BA"/>
    <w:rsid w:val="00770D86"/>
    <w:rsid w:val="00785CFE"/>
    <w:rsid w:val="007A5034"/>
    <w:rsid w:val="007B0AD3"/>
    <w:rsid w:val="007F0348"/>
    <w:rsid w:val="007F460A"/>
    <w:rsid w:val="0083630B"/>
    <w:rsid w:val="00861328"/>
    <w:rsid w:val="0086759F"/>
    <w:rsid w:val="00877F01"/>
    <w:rsid w:val="00882BA1"/>
    <w:rsid w:val="00887DC7"/>
    <w:rsid w:val="008C00BD"/>
    <w:rsid w:val="008E66A4"/>
    <w:rsid w:val="008E70C9"/>
    <w:rsid w:val="00900CF2"/>
    <w:rsid w:val="00923209"/>
    <w:rsid w:val="00961570"/>
    <w:rsid w:val="0096516E"/>
    <w:rsid w:val="009671B3"/>
    <w:rsid w:val="00981668"/>
    <w:rsid w:val="009816D1"/>
    <w:rsid w:val="009B7001"/>
    <w:rsid w:val="009D23AB"/>
    <w:rsid w:val="009F6A84"/>
    <w:rsid w:val="00A050A9"/>
    <w:rsid w:val="00A13E81"/>
    <w:rsid w:val="00A166A9"/>
    <w:rsid w:val="00A33D80"/>
    <w:rsid w:val="00A3496D"/>
    <w:rsid w:val="00A401F6"/>
    <w:rsid w:val="00A52222"/>
    <w:rsid w:val="00A53FDE"/>
    <w:rsid w:val="00A7176B"/>
    <w:rsid w:val="00A876C4"/>
    <w:rsid w:val="00AE2664"/>
    <w:rsid w:val="00B3792B"/>
    <w:rsid w:val="00B824BC"/>
    <w:rsid w:val="00B84C30"/>
    <w:rsid w:val="00BA649A"/>
    <w:rsid w:val="00BD2056"/>
    <w:rsid w:val="00BE5BC7"/>
    <w:rsid w:val="00C07A39"/>
    <w:rsid w:val="00C21A84"/>
    <w:rsid w:val="00C33153"/>
    <w:rsid w:val="00C91F7E"/>
    <w:rsid w:val="00C962E4"/>
    <w:rsid w:val="00CA11E9"/>
    <w:rsid w:val="00CC2BFA"/>
    <w:rsid w:val="00CC6467"/>
    <w:rsid w:val="00D04A12"/>
    <w:rsid w:val="00D3715D"/>
    <w:rsid w:val="00D41A64"/>
    <w:rsid w:val="00D44DCF"/>
    <w:rsid w:val="00D53454"/>
    <w:rsid w:val="00D61F59"/>
    <w:rsid w:val="00D63080"/>
    <w:rsid w:val="00D63E17"/>
    <w:rsid w:val="00D73534"/>
    <w:rsid w:val="00D858B0"/>
    <w:rsid w:val="00D92F26"/>
    <w:rsid w:val="00DD4386"/>
    <w:rsid w:val="00DD783B"/>
    <w:rsid w:val="00DE1FC3"/>
    <w:rsid w:val="00DF5121"/>
    <w:rsid w:val="00E37108"/>
    <w:rsid w:val="00E45BEE"/>
    <w:rsid w:val="00E8090A"/>
    <w:rsid w:val="00E92ADF"/>
    <w:rsid w:val="00ED04D3"/>
    <w:rsid w:val="00F04287"/>
    <w:rsid w:val="00F14FB9"/>
    <w:rsid w:val="00F2348A"/>
    <w:rsid w:val="00F23763"/>
    <w:rsid w:val="00F52667"/>
    <w:rsid w:val="00F57980"/>
    <w:rsid w:val="00F61F6E"/>
    <w:rsid w:val="00FE2522"/>
    <w:rsid w:val="00FE67CB"/>
    <w:rsid w:val="3B7B4550"/>
    <w:rsid w:val="4CA43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4394</Words>
  <Characters>4531</Characters>
  <Lines>33</Lines>
  <Paragraphs>9</Paragraphs>
  <TotalTime>204</TotalTime>
  <ScaleCrop>false</ScaleCrop>
  <LinksUpToDate>false</LinksUpToDate>
  <CharactersWithSpaces>4544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9EA25FC6351E4A8EA718BCE13BE3F894_12</vt:lpwstr>
  </property>
</Properties>
</file>